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855" w:type="dxa"/>
        <w:tblLayout w:type="fixed"/>
        <w:tblLook w:val="04A0" w:firstRow="1" w:lastRow="0" w:firstColumn="1" w:lastColumn="0" w:noHBand="0" w:noVBand="1"/>
      </w:tblPr>
      <w:tblGrid>
        <w:gridCol w:w="1101"/>
        <w:gridCol w:w="850"/>
        <w:gridCol w:w="1559"/>
        <w:gridCol w:w="992"/>
        <w:gridCol w:w="851"/>
        <w:gridCol w:w="425"/>
        <w:gridCol w:w="426"/>
        <w:gridCol w:w="992"/>
        <w:gridCol w:w="142"/>
        <w:gridCol w:w="141"/>
        <w:gridCol w:w="142"/>
        <w:gridCol w:w="834"/>
        <w:gridCol w:w="1400"/>
      </w:tblGrid>
      <w:tr w:rsidR="00811CB6" w:rsidTr="00786DF0">
        <w:tc>
          <w:tcPr>
            <w:tcW w:w="985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 xml:space="preserve">Әл-Фараби атындағы Қазақ ұлттық университеті </w:t>
            </w:r>
          </w:p>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Силлабус</w:t>
            </w:r>
          </w:p>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 xml:space="preserve">(5В011900 – Шетел тілі: екі шет тілі) </w:t>
            </w:r>
          </w:p>
          <w:p w:rsidR="00811CB6" w:rsidRDefault="00692B74" w:rsidP="00416B04">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201</w:t>
            </w:r>
            <w:r w:rsidR="00C55B40">
              <w:rPr>
                <w:rFonts w:ascii="Times New Roman" w:hAnsi="Times New Roman"/>
                <w:b/>
                <w:sz w:val="24"/>
                <w:szCs w:val="24"/>
                <w:lang w:val="en-US"/>
              </w:rPr>
              <w:t>9</w:t>
            </w:r>
            <w:r w:rsidR="00C55B40">
              <w:rPr>
                <w:rFonts w:ascii="Times New Roman" w:hAnsi="Times New Roman"/>
                <w:b/>
                <w:sz w:val="24"/>
                <w:szCs w:val="24"/>
                <w:lang w:val="kk-KZ"/>
              </w:rPr>
              <w:t>-2020</w:t>
            </w:r>
            <w:r w:rsidR="00811CB6">
              <w:rPr>
                <w:rFonts w:ascii="Times New Roman" w:hAnsi="Times New Roman"/>
                <w:b/>
                <w:sz w:val="24"/>
                <w:szCs w:val="24"/>
                <w:lang w:val="kk-KZ"/>
              </w:rPr>
              <w:t xml:space="preserve"> оқу жылының </w:t>
            </w:r>
            <w:r w:rsidR="00D7550B">
              <w:rPr>
                <w:rFonts w:ascii="Times New Roman" w:hAnsi="Times New Roman"/>
                <w:b/>
                <w:sz w:val="24"/>
                <w:szCs w:val="24"/>
                <w:lang w:val="kk-KZ"/>
              </w:rPr>
              <w:t>көктемгі</w:t>
            </w:r>
            <w:r w:rsidR="00811CB6">
              <w:rPr>
                <w:rFonts w:ascii="Times New Roman" w:hAnsi="Times New Roman"/>
                <w:b/>
                <w:sz w:val="24"/>
                <w:szCs w:val="24"/>
                <w:lang w:val="kk-KZ"/>
              </w:rPr>
              <w:t xml:space="preserve"> семестрі  </w:t>
            </w:r>
          </w:p>
        </w:tc>
      </w:tr>
      <w:tr w:rsidR="00811CB6" w:rsidTr="0044451C">
        <w:trPr>
          <w:trHeight w:val="265"/>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Пәннің коды</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Пәннің атауы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rPr>
            </w:pPr>
            <w:r>
              <w:rPr>
                <w:rFonts w:ascii="Times New Roman" w:hAnsi="Times New Roman"/>
                <w:b/>
                <w:sz w:val="24"/>
                <w:szCs w:val="24"/>
              </w:rPr>
              <w:t>Тип</w:t>
            </w:r>
          </w:p>
        </w:tc>
        <w:tc>
          <w:tcPr>
            <w:tcW w:w="28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Апта бойынша сағат саны</w:t>
            </w:r>
          </w:p>
        </w:tc>
        <w:tc>
          <w:tcPr>
            <w:tcW w:w="111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Кредит саны </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ECTS</w:t>
            </w:r>
          </w:p>
        </w:tc>
      </w:tr>
      <w:tr w:rsidR="00CB4ED0" w:rsidTr="00CB4ED0">
        <w:trPr>
          <w:trHeight w:val="265"/>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kk-KZ"/>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Дәріс</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rPr>
            </w:pPr>
            <w:proofErr w:type="spellStart"/>
            <w:r>
              <w:rPr>
                <w:rFonts w:ascii="Times New Roman" w:hAnsi="Times New Roman"/>
                <w:b/>
                <w:sz w:val="24"/>
                <w:szCs w:val="24"/>
              </w:rPr>
              <w:t>Практ</w:t>
            </w:r>
            <w:proofErr w:type="spellEnd"/>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Зертханалық</w:t>
            </w:r>
          </w:p>
        </w:tc>
        <w:tc>
          <w:tcPr>
            <w:tcW w:w="111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en-US"/>
              </w:rPr>
            </w:pPr>
          </w:p>
        </w:tc>
      </w:tr>
      <w:tr w:rsidR="00CB4ED0" w:rsidTr="00CB4ED0">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786DF0" w:rsidP="00786DF0">
            <w:pPr>
              <w:autoSpaceDE w:val="0"/>
              <w:autoSpaceDN w:val="0"/>
              <w:adjustRightInd w:val="0"/>
              <w:rPr>
                <w:rFonts w:ascii="Times New Roman" w:hAnsi="Times New Roman"/>
                <w:sz w:val="24"/>
                <w:szCs w:val="24"/>
              </w:rPr>
            </w:pPr>
            <w:r>
              <w:rPr>
                <w:rFonts w:ascii="Times New Roman" w:hAnsi="Times New Roman"/>
                <w:sz w:val="24"/>
                <w:szCs w:val="24"/>
                <w:lang w:val="kk-KZ"/>
              </w:rPr>
              <w:t>Стилистика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786DF0">
            <w:pPr>
              <w:autoSpaceDE w:val="0"/>
              <w:autoSpaceDN w:val="0"/>
              <w:adjustRightInd w:val="0"/>
              <w:rPr>
                <w:rFonts w:ascii="Times New Roman" w:hAnsi="Times New Roman"/>
                <w:sz w:val="24"/>
                <w:szCs w:val="24"/>
                <w:lang w:val="kk-KZ"/>
              </w:rPr>
            </w:pPr>
            <w:r>
              <w:rPr>
                <w:rFonts w:ascii="Times New Roman" w:hAnsi="Times New Roman"/>
                <w:sz w:val="24"/>
                <w:szCs w:val="24"/>
                <w:lang w:val="kk-KZ"/>
              </w:rPr>
              <w:t>Лекция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9B545B">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92B74" w:rsidRDefault="00692B74">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autoSpaceDE w:val="0"/>
              <w:autoSpaceDN w:val="0"/>
              <w:adjustRightInd w:val="0"/>
              <w:jc w:val="center"/>
              <w:rPr>
                <w:rFonts w:ascii="Times New Roman" w:hAnsi="Times New Roman"/>
                <w:sz w:val="24"/>
                <w:szCs w:val="24"/>
              </w:rPr>
            </w:pPr>
          </w:p>
        </w:tc>
        <w:tc>
          <w:tcPr>
            <w:tcW w:w="1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92B74" w:rsidRDefault="00692B74">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811CB6"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rPr>
            </w:pPr>
            <w:proofErr w:type="spellStart"/>
            <w:r>
              <w:rPr>
                <w:rFonts w:ascii="Times New Roman" w:hAnsi="Times New Roman"/>
                <w:b/>
                <w:sz w:val="24"/>
                <w:szCs w:val="24"/>
              </w:rPr>
              <w:t>Пререквизит</w:t>
            </w:r>
            <w:proofErr w:type="spellEnd"/>
            <w:r>
              <w:rPr>
                <w:rFonts w:ascii="Times New Roman" w:hAnsi="Times New Roman"/>
                <w:b/>
                <w:sz w:val="24"/>
                <w:szCs w:val="24"/>
                <w:lang w:val="kk-KZ"/>
              </w:rPr>
              <w:t>тер</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A7735E" w:rsidRDefault="00BA6D5C">
            <w:pPr>
              <w:autoSpaceDE w:val="0"/>
              <w:autoSpaceDN w:val="0"/>
              <w:adjustRightInd w:val="0"/>
              <w:rPr>
                <w:rFonts w:ascii="Times New Roman" w:hAnsi="Times New Roman"/>
                <w:sz w:val="24"/>
                <w:szCs w:val="24"/>
                <w:lang w:val="kk-KZ"/>
              </w:rPr>
            </w:pPr>
            <w:r>
              <w:rPr>
                <w:rFonts w:ascii="Times New Roman" w:hAnsi="Times New Roman"/>
                <w:sz w:val="24"/>
                <w:szCs w:val="24"/>
                <w:lang w:val="kk-KZ"/>
              </w:rPr>
              <w:t xml:space="preserve">Теориялық фонетика, Теориялық грамматика, </w:t>
            </w:r>
            <w:r w:rsidR="00A7735E">
              <w:rPr>
                <w:rFonts w:ascii="Times New Roman" w:hAnsi="Times New Roman"/>
                <w:sz w:val="24"/>
                <w:szCs w:val="24"/>
                <w:lang w:val="kk-KZ"/>
              </w:rPr>
              <w:t>Тіл біліміне кіріспе</w:t>
            </w:r>
          </w:p>
        </w:tc>
      </w:tr>
      <w:tr w:rsidR="00811CB6"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Дәріскер </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C55B40" w:rsidRDefault="00C55B40" w:rsidP="00692B74">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Ракымбаев</w:t>
            </w:r>
            <w:proofErr w:type="spellEnd"/>
            <w:r>
              <w:rPr>
                <w:rFonts w:ascii="Times New Roman" w:hAnsi="Times New Roman"/>
                <w:sz w:val="24"/>
                <w:szCs w:val="24"/>
              </w:rPr>
              <w:t xml:space="preserve"> </w:t>
            </w:r>
            <w:proofErr w:type="spellStart"/>
            <w:r>
              <w:rPr>
                <w:rFonts w:ascii="Times New Roman" w:hAnsi="Times New Roman"/>
                <w:sz w:val="24"/>
                <w:szCs w:val="24"/>
              </w:rPr>
              <w:t>Аят</w:t>
            </w:r>
            <w:proofErr w:type="spellEnd"/>
            <w:r>
              <w:rPr>
                <w:rFonts w:ascii="Times New Roman" w:hAnsi="Times New Roman"/>
                <w:sz w:val="24"/>
                <w:szCs w:val="24"/>
              </w:rPr>
              <w:t xml:space="preserve"> </w:t>
            </w:r>
            <w:proofErr w:type="spellStart"/>
            <w:r>
              <w:rPr>
                <w:rFonts w:ascii="Times New Roman" w:hAnsi="Times New Roman"/>
                <w:sz w:val="24"/>
                <w:szCs w:val="24"/>
              </w:rPr>
              <w:t>Жумашевич</w:t>
            </w:r>
            <w:proofErr w:type="spellEnd"/>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rPr>
              <w:t>Офис-</w:t>
            </w:r>
            <w:r>
              <w:rPr>
                <w:rFonts w:ascii="Times New Roman" w:hAnsi="Times New Roman"/>
                <w:b/>
                <w:sz w:val="24"/>
                <w:szCs w:val="24"/>
                <w:lang w:val="kk-KZ"/>
              </w:rPr>
              <w:t>сағаты</w:t>
            </w:r>
          </w:p>
        </w:tc>
        <w:tc>
          <w:tcPr>
            <w:tcW w:w="237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Сабақ кестесі бойынша</w:t>
            </w:r>
          </w:p>
        </w:tc>
      </w:tr>
      <w:tr w:rsidR="00811CB6"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e-mail</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16B04" w:rsidRDefault="00416B04">
            <w:pPr>
              <w:autoSpaceDE w:val="0"/>
              <w:autoSpaceDN w:val="0"/>
              <w:adjustRightInd w:val="0"/>
              <w:jc w:val="center"/>
              <w:rPr>
                <w:rFonts w:ascii="Times New Roman" w:hAnsi="Times New Roman"/>
                <w:sz w:val="24"/>
                <w:szCs w:val="24"/>
              </w:rPr>
            </w:pPr>
            <w:r>
              <w:rPr>
                <w:rFonts w:ascii="Times New Roman" w:hAnsi="Times New Roman"/>
                <w:sz w:val="24"/>
                <w:szCs w:val="24"/>
                <w:lang w:val="en-US"/>
              </w:rPr>
              <w:t>d</w:t>
            </w:r>
            <w:r w:rsidRPr="00416B04">
              <w:rPr>
                <w:rFonts w:ascii="Times New Roman" w:hAnsi="Times New Roman"/>
                <w:sz w:val="24"/>
                <w:szCs w:val="24"/>
              </w:rPr>
              <w:t>.</w:t>
            </w:r>
            <w:proofErr w:type="spellStart"/>
            <w:r>
              <w:rPr>
                <w:rFonts w:ascii="Times New Roman" w:hAnsi="Times New Roman"/>
                <w:sz w:val="24"/>
                <w:szCs w:val="24"/>
                <w:lang w:val="en-US"/>
              </w:rPr>
              <w:t>moldassanova</w:t>
            </w:r>
            <w:proofErr w:type="spellEnd"/>
            <w:r w:rsidR="00426A4F" w:rsidRPr="00416B04">
              <w:rPr>
                <w:rFonts w:ascii="Times New Roman" w:hAnsi="Times New Roman"/>
                <w:sz w:val="24"/>
                <w:szCs w:val="24"/>
              </w:rPr>
              <w:t>@</w:t>
            </w:r>
            <w:proofErr w:type="spellStart"/>
            <w:r w:rsidR="00426A4F">
              <w:rPr>
                <w:rFonts w:ascii="Times New Roman" w:hAnsi="Times New Roman"/>
                <w:sz w:val="24"/>
                <w:szCs w:val="24"/>
                <w:lang w:val="en-US"/>
              </w:rPr>
              <w:t>gmail</w:t>
            </w:r>
            <w:proofErr w:type="spellEnd"/>
            <w:r w:rsidR="00426A4F" w:rsidRPr="00416B04">
              <w:rPr>
                <w:rFonts w:ascii="Times New Roman" w:hAnsi="Times New Roman"/>
                <w:sz w:val="24"/>
                <w:szCs w:val="24"/>
              </w:rPr>
              <w:t>.</w:t>
            </w:r>
            <w:r w:rsidR="00426A4F">
              <w:rPr>
                <w:rFonts w:ascii="Times New Roman" w:hAnsi="Times New Roman"/>
                <w:sz w:val="24"/>
                <w:szCs w:val="24"/>
                <w:lang w:val="en-US"/>
              </w:rPr>
              <w:t>com</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b/>
                <w:sz w:val="24"/>
                <w:szCs w:val="24"/>
                <w:lang w:val="kk-KZ"/>
              </w:rPr>
            </w:pPr>
          </w:p>
        </w:tc>
        <w:tc>
          <w:tcPr>
            <w:tcW w:w="237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Fonts w:ascii="Times New Roman" w:hAnsi="Times New Roman"/>
                <w:sz w:val="24"/>
                <w:szCs w:val="24"/>
                <w:lang w:val="kk-KZ"/>
              </w:rPr>
            </w:pPr>
          </w:p>
        </w:tc>
      </w:tr>
      <w:tr w:rsidR="00811CB6"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rPr>
            </w:pPr>
            <w:r>
              <w:rPr>
                <w:rFonts w:ascii="Times New Roman" w:hAnsi="Times New Roman"/>
                <w:b/>
                <w:sz w:val="24"/>
                <w:szCs w:val="24"/>
              </w:rPr>
              <w:t>Телефон</w:t>
            </w:r>
            <w:r>
              <w:rPr>
                <w:rFonts w:ascii="Times New Roman" w:hAnsi="Times New Roman"/>
                <w:b/>
                <w:sz w:val="24"/>
                <w:szCs w:val="24"/>
                <w:lang w:val="kk-KZ"/>
              </w:rPr>
              <w:t xml:space="preserve">дары </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C55B40" w:rsidRDefault="00692B74" w:rsidP="00416B04">
            <w:pPr>
              <w:autoSpaceDE w:val="0"/>
              <w:autoSpaceDN w:val="0"/>
              <w:adjustRightInd w:val="0"/>
              <w:jc w:val="center"/>
              <w:rPr>
                <w:rFonts w:ascii="Times New Roman" w:hAnsi="Times New Roman"/>
                <w:sz w:val="24"/>
                <w:szCs w:val="24"/>
              </w:rPr>
            </w:pPr>
            <w:r>
              <w:rPr>
                <w:rFonts w:ascii="Times New Roman" w:hAnsi="Times New Roman"/>
                <w:sz w:val="24"/>
                <w:szCs w:val="24"/>
              </w:rPr>
              <w:t>8 7</w:t>
            </w:r>
            <w:r w:rsidR="00C55B40">
              <w:rPr>
                <w:rFonts w:ascii="Times New Roman" w:hAnsi="Times New Roman"/>
                <w:sz w:val="24"/>
                <w:szCs w:val="24"/>
                <w:lang w:val="en-US"/>
              </w:rPr>
              <w:t>0</w:t>
            </w:r>
            <w:r w:rsidR="00C55B40">
              <w:rPr>
                <w:rFonts w:ascii="Times New Roman" w:hAnsi="Times New Roman"/>
                <w:sz w:val="24"/>
                <w:szCs w:val="24"/>
              </w:rPr>
              <w:t>52255554</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rPr>
            </w:pPr>
            <w:r>
              <w:rPr>
                <w:rFonts w:ascii="Times New Roman" w:hAnsi="Times New Roman"/>
                <w:b/>
                <w:sz w:val="24"/>
                <w:szCs w:val="24"/>
              </w:rPr>
              <w:t xml:space="preserve">Аудитория </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C55B40">
            <w:pPr>
              <w:autoSpaceDE w:val="0"/>
              <w:autoSpaceDN w:val="0"/>
              <w:adjustRightInd w:val="0"/>
              <w:rPr>
                <w:rFonts w:ascii="Times New Roman" w:hAnsi="Times New Roman"/>
                <w:sz w:val="24"/>
                <w:szCs w:val="24"/>
              </w:rPr>
            </w:pPr>
            <w:r>
              <w:rPr>
                <w:rFonts w:ascii="Times New Roman" w:hAnsi="Times New Roman"/>
                <w:sz w:val="24"/>
                <w:szCs w:val="24"/>
              </w:rPr>
              <w:t>311</w:t>
            </w:r>
          </w:p>
        </w:tc>
      </w:tr>
      <w:tr w:rsidR="00811CB6" w:rsidRPr="00786DF0"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Пәннің жалпы сипаттамасы</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10A0C" w:rsidP="00201CEB">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Стилистика курсының лингвистика негіздері</w:t>
            </w:r>
            <w:r w:rsidR="009F5ACE" w:rsidRPr="009F5ACE">
              <w:rPr>
                <w:rFonts w:ascii="Times New Roman" w:hAnsi="Times New Roman"/>
                <w:sz w:val="24"/>
                <w:szCs w:val="24"/>
                <w:lang w:val="kk-KZ"/>
              </w:rPr>
              <w:t xml:space="preserve">: </w:t>
            </w:r>
            <w:r w:rsidR="001E39FB">
              <w:rPr>
                <w:rFonts w:ascii="Times New Roman" w:hAnsi="Times New Roman"/>
                <w:sz w:val="24"/>
                <w:szCs w:val="24"/>
                <w:lang w:val="kk-KZ"/>
              </w:rPr>
              <w:t>стилистиканың тіл білімінің басқа бөліктермен қарым</w:t>
            </w:r>
            <w:r w:rsidR="001E39FB" w:rsidRPr="00150E1F">
              <w:rPr>
                <w:rFonts w:ascii="Times New Roman" w:hAnsi="Times New Roman"/>
                <w:sz w:val="24"/>
                <w:szCs w:val="24"/>
                <w:lang w:val="kk-KZ"/>
              </w:rPr>
              <w:t>-</w:t>
            </w:r>
            <w:r w:rsidR="001E39FB">
              <w:rPr>
                <w:rFonts w:ascii="Times New Roman" w:hAnsi="Times New Roman"/>
                <w:sz w:val="24"/>
                <w:szCs w:val="24"/>
                <w:lang w:val="kk-KZ"/>
              </w:rPr>
              <w:t xml:space="preserve">қатынасы. </w:t>
            </w:r>
            <w:r w:rsidR="00645D0E">
              <w:rPr>
                <w:rFonts w:ascii="Times New Roman" w:hAnsi="Times New Roman"/>
                <w:sz w:val="24"/>
                <w:szCs w:val="24"/>
                <w:lang w:val="kk-KZ"/>
              </w:rPr>
              <w:t xml:space="preserve">Тілдің стилистикалық тәсілдері мен амалдары туралы түсінік, олардың өзара байланысы және функциялары. </w:t>
            </w:r>
            <w:r w:rsidR="00F318C0">
              <w:rPr>
                <w:rFonts w:ascii="Times New Roman" w:hAnsi="Times New Roman"/>
                <w:sz w:val="24"/>
                <w:szCs w:val="24"/>
                <w:lang w:val="kk-KZ"/>
              </w:rPr>
              <w:t xml:space="preserve">Үйреніп жатқан тілдің сөз қорының стилистикалық классификациясы. </w:t>
            </w:r>
            <w:r w:rsidR="00C24188">
              <w:rPr>
                <w:rFonts w:ascii="Times New Roman" w:hAnsi="Times New Roman"/>
                <w:sz w:val="24"/>
                <w:szCs w:val="24"/>
                <w:lang w:val="kk-KZ"/>
              </w:rPr>
              <w:t xml:space="preserve">Фонетикалық, лексикалық және синтаксистік тәсілдер және стилистикалық амалдар. </w:t>
            </w:r>
            <w:r w:rsidR="005375C8">
              <w:rPr>
                <w:rFonts w:ascii="Times New Roman" w:hAnsi="Times New Roman"/>
                <w:sz w:val="24"/>
                <w:szCs w:val="24"/>
                <w:lang w:val="kk-KZ"/>
              </w:rPr>
              <w:t xml:space="preserve">Тілдің функционалды стильдері. </w:t>
            </w:r>
            <w:r w:rsidR="00FA4D05">
              <w:rPr>
                <w:rFonts w:ascii="Times New Roman" w:hAnsi="Times New Roman"/>
                <w:sz w:val="24"/>
                <w:szCs w:val="24"/>
                <w:lang w:val="kk-KZ"/>
              </w:rPr>
              <w:t xml:space="preserve">Көркем әдебиет тілінің  стильдері </w:t>
            </w:r>
            <w:r w:rsidR="009F5ACE" w:rsidRPr="009F5ACE">
              <w:rPr>
                <w:rFonts w:ascii="Times New Roman" w:hAnsi="Times New Roman"/>
                <w:sz w:val="24"/>
                <w:szCs w:val="24"/>
                <w:lang w:val="kk-KZ"/>
              </w:rPr>
              <w:t xml:space="preserve">(проза, поэзия, драма). </w:t>
            </w:r>
            <w:r w:rsidR="00ED59ED">
              <w:rPr>
                <w:rFonts w:ascii="Times New Roman" w:hAnsi="Times New Roman"/>
                <w:sz w:val="24"/>
                <w:szCs w:val="24"/>
                <w:lang w:val="kk-KZ"/>
              </w:rPr>
              <w:t>Публицистикалық стиль және оның түрлері. Газет стилі, оның түрлері</w:t>
            </w:r>
            <w:r w:rsidR="009F5ACE" w:rsidRPr="009F5ACE">
              <w:rPr>
                <w:rFonts w:ascii="Times New Roman" w:hAnsi="Times New Roman"/>
                <w:sz w:val="24"/>
                <w:szCs w:val="24"/>
                <w:lang w:val="kk-KZ"/>
              </w:rPr>
              <w:t xml:space="preserve">: </w:t>
            </w:r>
            <w:r w:rsidR="00ED59ED">
              <w:rPr>
                <w:rFonts w:ascii="Times New Roman" w:hAnsi="Times New Roman"/>
                <w:sz w:val="24"/>
                <w:szCs w:val="24"/>
                <w:lang w:val="kk-KZ"/>
              </w:rPr>
              <w:t>қысқа хабарландырулар, мақала аттары, хабарландыру</w:t>
            </w:r>
            <w:r w:rsidR="006C3AC1">
              <w:rPr>
                <w:rFonts w:ascii="Times New Roman" w:hAnsi="Times New Roman"/>
                <w:sz w:val="24"/>
                <w:szCs w:val="24"/>
                <w:lang w:val="kk-KZ"/>
              </w:rPr>
              <w:t>лар</w:t>
            </w:r>
            <w:r w:rsidR="00ED59ED">
              <w:rPr>
                <w:rFonts w:ascii="Times New Roman" w:hAnsi="Times New Roman"/>
                <w:sz w:val="24"/>
                <w:szCs w:val="24"/>
                <w:lang w:val="kk-KZ"/>
              </w:rPr>
              <w:t xml:space="preserve">, жарнама. </w:t>
            </w:r>
            <w:r w:rsidR="006C3AC1">
              <w:rPr>
                <w:rFonts w:ascii="Times New Roman" w:hAnsi="Times New Roman"/>
                <w:sz w:val="24"/>
                <w:szCs w:val="24"/>
                <w:lang w:val="kk-KZ"/>
              </w:rPr>
              <w:t xml:space="preserve">Ғылыми прозаның стилі және оның түрлері. </w:t>
            </w:r>
            <w:r w:rsidR="00686F60">
              <w:rPr>
                <w:rFonts w:ascii="Times New Roman" w:hAnsi="Times New Roman"/>
                <w:sz w:val="24"/>
                <w:szCs w:val="24"/>
                <w:lang w:val="kk-KZ"/>
              </w:rPr>
              <w:t xml:space="preserve">Ресми құжаттардың стилі және оның түрлері. Әр түрлі функционалды стильдегі </w:t>
            </w:r>
            <w:r w:rsidR="00201CEB">
              <w:rPr>
                <w:rFonts w:ascii="Times New Roman" w:hAnsi="Times New Roman"/>
                <w:sz w:val="24"/>
                <w:szCs w:val="24"/>
                <w:lang w:val="kk-KZ"/>
              </w:rPr>
              <w:t xml:space="preserve">мәтіндерді талдау және интерпретация жасау. </w:t>
            </w:r>
          </w:p>
        </w:tc>
      </w:tr>
      <w:tr w:rsidR="00811CB6" w:rsidRPr="00C55B40" w:rsidTr="0044451C">
        <w:trPr>
          <w:trHeight w:val="642"/>
        </w:trPr>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rPr>
                <w:rFonts w:ascii="Times New Roman" w:hAnsi="Times New Roman"/>
                <w:b/>
                <w:sz w:val="24"/>
                <w:szCs w:val="24"/>
                <w:lang w:val="kk-KZ"/>
              </w:rPr>
            </w:pPr>
            <w:r>
              <w:rPr>
                <w:rStyle w:val="shorttext"/>
                <w:rFonts w:ascii="Times New Roman" w:hAnsi="Times New Roman"/>
                <w:b/>
                <w:sz w:val="24"/>
                <w:szCs w:val="24"/>
                <w:lang w:val="kk-KZ"/>
              </w:rPr>
              <w:t>Курстың мақсаты</w:t>
            </w:r>
          </w:p>
          <w:p w:rsidR="00811CB6" w:rsidRDefault="00811CB6">
            <w:pPr>
              <w:autoSpaceDE w:val="0"/>
              <w:autoSpaceDN w:val="0"/>
              <w:adjustRightInd w:val="0"/>
              <w:rPr>
                <w:rFonts w:ascii="Times New Roman" w:hAnsi="Times New Roman"/>
                <w:b/>
                <w:sz w:val="24"/>
                <w:szCs w:val="24"/>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1068D" w:rsidP="00686F6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Курстың негізгі мақсаты </w:t>
            </w:r>
            <w:r w:rsidRPr="0091068D">
              <w:rPr>
                <w:rFonts w:ascii="Times New Roman" w:hAnsi="Times New Roman"/>
                <w:sz w:val="24"/>
                <w:szCs w:val="24"/>
                <w:lang w:val="kk-KZ"/>
              </w:rPr>
              <w:t xml:space="preserve">– </w:t>
            </w:r>
            <w:r>
              <w:rPr>
                <w:rFonts w:ascii="Times New Roman" w:hAnsi="Times New Roman"/>
                <w:sz w:val="24"/>
                <w:szCs w:val="24"/>
                <w:lang w:val="kk-KZ"/>
              </w:rPr>
              <w:t>студенттерге ағылшын тілінің стилистикалық ресурстары және функционалды-стильдік жүйесі туралы ақпарат беру, сонымен қатар, олардың әр түрлі функционалды стильде</w:t>
            </w:r>
            <w:r w:rsidR="00686F60">
              <w:rPr>
                <w:rFonts w:ascii="Times New Roman" w:hAnsi="Times New Roman"/>
                <w:sz w:val="24"/>
                <w:szCs w:val="24"/>
                <w:lang w:val="kk-KZ"/>
              </w:rPr>
              <w:t>гі</w:t>
            </w:r>
            <w:r>
              <w:rPr>
                <w:rFonts w:ascii="Times New Roman" w:hAnsi="Times New Roman"/>
                <w:sz w:val="24"/>
                <w:szCs w:val="24"/>
                <w:lang w:val="kk-KZ"/>
              </w:rPr>
              <w:t xml:space="preserve"> мәтіндерге лингвостилистикалық </w:t>
            </w:r>
            <w:r w:rsidRPr="0091068D">
              <w:rPr>
                <w:rFonts w:ascii="Times New Roman" w:hAnsi="Times New Roman"/>
                <w:sz w:val="24"/>
                <w:szCs w:val="24"/>
                <w:lang w:val="kk-KZ"/>
              </w:rPr>
              <w:t xml:space="preserve"> </w:t>
            </w:r>
            <w:r>
              <w:rPr>
                <w:rFonts w:ascii="Times New Roman" w:hAnsi="Times New Roman"/>
                <w:sz w:val="24"/>
                <w:szCs w:val="24"/>
                <w:lang w:val="kk-KZ"/>
              </w:rPr>
              <w:t xml:space="preserve">талдау жасай алу дағдылары мен машықтарын қалыптастыру. </w:t>
            </w:r>
          </w:p>
        </w:tc>
      </w:tr>
      <w:tr w:rsidR="00811CB6" w:rsidRPr="00C55B40"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rPr>
                <w:rStyle w:val="shorttext"/>
                <w:rFonts w:ascii="Times New Roman" w:hAnsi="Times New Roman"/>
                <w:b/>
                <w:sz w:val="24"/>
                <w:szCs w:val="24"/>
                <w:lang w:val="kk-KZ"/>
              </w:rPr>
            </w:pPr>
            <w:r>
              <w:rPr>
                <w:rStyle w:val="shorttext"/>
                <w:rFonts w:ascii="Times New Roman" w:hAnsi="Times New Roman"/>
                <w:b/>
                <w:sz w:val="24"/>
                <w:szCs w:val="24"/>
                <w:lang w:val="kk-KZ"/>
              </w:rPr>
              <w:t>Оқыту нәтижелері</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1F2" w:rsidRDefault="00BB6E54" w:rsidP="000871F2">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Ағылшын тілінің стилистикасының негізгі заңдылықтарын меңгерту;</w:t>
            </w:r>
            <w:r w:rsidR="00811CB6" w:rsidRPr="000871F2">
              <w:rPr>
                <w:rFonts w:ascii="Times New Roman" w:hAnsi="Times New Roman"/>
                <w:sz w:val="24"/>
                <w:szCs w:val="24"/>
                <w:lang w:val="kk-KZ"/>
              </w:rPr>
              <w:t xml:space="preserve"> </w:t>
            </w:r>
          </w:p>
          <w:p w:rsidR="000871F2" w:rsidRDefault="000B5C61" w:rsidP="000871F2">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 xml:space="preserve">Стилистикалық тәсілдердің лингвистикалық табиғатын, олардың құрылымын және әр түрлі контексттердегі функцияларын ажырата білу машықтарын қалыптастыру; </w:t>
            </w:r>
          </w:p>
          <w:p w:rsidR="000871F2" w:rsidRDefault="009B3221" w:rsidP="000871F2">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 xml:space="preserve">Ағылшын тіліндегі </w:t>
            </w:r>
            <w:r w:rsidR="005B770B" w:rsidRPr="000871F2">
              <w:rPr>
                <w:rFonts w:ascii="Times New Roman" w:hAnsi="Times New Roman"/>
                <w:sz w:val="24"/>
                <w:szCs w:val="24"/>
                <w:lang w:val="kk-KZ"/>
              </w:rPr>
              <w:t xml:space="preserve"> </w:t>
            </w:r>
            <w:r w:rsidRPr="000871F2">
              <w:rPr>
                <w:rFonts w:ascii="Times New Roman" w:hAnsi="Times New Roman"/>
                <w:sz w:val="24"/>
                <w:szCs w:val="24"/>
                <w:lang w:val="kk-KZ"/>
              </w:rPr>
              <w:t xml:space="preserve">тілдік құралдардың </w:t>
            </w:r>
            <w:r w:rsidR="008B4BDF" w:rsidRPr="000871F2">
              <w:rPr>
                <w:rFonts w:ascii="Times New Roman" w:hAnsi="Times New Roman"/>
                <w:sz w:val="24"/>
                <w:szCs w:val="24"/>
                <w:lang w:val="kk-KZ"/>
              </w:rPr>
              <w:t xml:space="preserve">стилистикалық дифференциациясын жетік меңгерту; </w:t>
            </w:r>
            <w:r w:rsidRPr="000871F2">
              <w:rPr>
                <w:rFonts w:ascii="Times New Roman" w:hAnsi="Times New Roman"/>
                <w:sz w:val="24"/>
                <w:szCs w:val="24"/>
                <w:lang w:val="kk-KZ"/>
              </w:rPr>
              <w:t xml:space="preserve"> </w:t>
            </w:r>
          </w:p>
          <w:p w:rsidR="000871F2" w:rsidRDefault="007741D9" w:rsidP="005D4D11">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Қ</w:t>
            </w:r>
            <w:r w:rsidR="009D2179" w:rsidRPr="000871F2">
              <w:rPr>
                <w:rFonts w:ascii="Times New Roman" w:hAnsi="Times New Roman"/>
                <w:sz w:val="24"/>
                <w:szCs w:val="24"/>
                <w:lang w:val="kk-KZ"/>
              </w:rPr>
              <w:t xml:space="preserve">андай да бір коммуникативті рольді атқаратын әр түрлі функционалды стильдегі мәтіндердің тілдік және құрылымдық  ерекшеліктерін </w:t>
            </w:r>
            <w:r w:rsidR="00A66A88" w:rsidRPr="000871F2">
              <w:rPr>
                <w:rFonts w:ascii="Times New Roman" w:hAnsi="Times New Roman"/>
                <w:sz w:val="24"/>
                <w:szCs w:val="24"/>
                <w:lang w:val="kk-KZ"/>
              </w:rPr>
              <w:t>айқындау жолдарын үйрету;</w:t>
            </w:r>
          </w:p>
          <w:p w:rsidR="000871F2" w:rsidRDefault="005D4D11" w:rsidP="005D4D11">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0871F2">
              <w:rPr>
                <w:rFonts w:ascii="Times New Roman" w:hAnsi="Times New Roman"/>
                <w:sz w:val="24"/>
                <w:szCs w:val="24"/>
                <w:lang w:val="kk-KZ"/>
              </w:rPr>
              <w:t>Студенттердің әр түрлі функционалды стильдегі мәтіндерге өз бетімен лингвостилистикалық талдау жаса</w:t>
            </w:r>
            <w:r w:rsidR="000871F2" w:rsidRPr="000871F2">
              <w:rPr>
                <w:rFonts w:ascii="Times New Roman" w:hAnsi="Times New Roman"/>
                <w:sz w:val="24"/>
                <w:szCs w:val="24"/>
                <w:lang w:val="kk-KZ"/>
              </w:rPr>
              <w:t>й алу дағдыларын қалыптастыру.</w:t>
            </w:r>
          </w:p>
          <w:p w:rsidR="000871F2" w:rsidRDefault="005560F7" w:rsidP="005D4D11">
            <w:pPr>
              <w:pStyle w:val="a3"/>
              <w:numPr>
                <w:ilvl w:val="0"/>
                <w:numId w:val="3"/>
              </w:numPr>
              <w:tabs>
                <w:tab w:val="left" w:pos="317"/>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Тілдегі</w:t>
            </w:r>
            <w:r w:rsidR="000871F2" w:rsidRPr="000871F2">
              <w:rPr>
                <w:rFonts w:ascii="Times New Roman" w:hAnsi="Times New Roman"/>
                <w:sz w:val="24"/>
                <w:szCs w:val="24"/>
                <w:lang w:val="kk-KZ"/>
              </w:rPr>
              <w:t xml:space="preserve"> экспрессивті </w:t>
            </w:r>
            <w:r>
              <w:rPr>
                <w:rFonts w:ascii="Times New Roman" w:hAnsi="Times New Roman"/>
                <w:sz w:val="24"/>
                <w:szCs w:val="24"/>
                <w:lang w:val="kk-KZ"/>
              </w:rPr>
              <w:t>құралдар</w:t>
            </w:r>
            <w:r w:rsidR="000871F2" w:rsidRPr="000871F2">
              <w:rPr>
                <w:rFonts w:ascii="Times New Roman" w:hAnsi="Times New Roman"/>
                <w:sz w:val="24"/>
                <w:szCs w:val="24"/>
                <w:lang w:val="kk-KZ"/>
              </w:rPr>
              <w:t xml:space="preserve"> мен стилистикалық амалдардың анықтамасын жетік білу және оларды бір-бірінен ажырата білу</w:t>
            </w:r>
            <w:r w:rsidR="002803B8">
              <w:rPr>
                <w:rFonts w:ascii="Times New Roman" w:hAnsi="Times New Roman"/>
                <w:sz w:val="24"/>
                <w:szCs w:val="24"/>
                <w:lang w:val="kk-KZ"/>
              </w:rPr>
              <w:t xml:space="preserve"> машығын қалыптастыру</w:t>
            </w:r>
            <w:r w:rsidR="000871F2" w:rsidRPr="000871F2">
              <w:rPr>
                <w:rFonts w:ascii="Times New Roman" w:hAnsi="Times New Roman"/>
                <w:sz w:val="24"/>
                <w:szCs w:val="24"/>
                <w:lang w:val="kk-KZ"/>
              </w:rPr>
              <w:t>;</w:t>
            </w:r>
          </w:p>
          <w:p w:rsidR="005560F7" w:rsidRDefault="005560F7" w:rsidP="000871F2">
            <w:pPr>
              <w:pStyle w:val="a3"/>
              <w:numPr>
                <w:ilvl w:val="0"/>
                <w:numId w:val="3"/>
              </w:numPr>
              <w:tabs>
                <w:tab w:val="left" w:pos="317"/>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Тілдегі экспрессивті құралдар</w:t>
            </w:r>
            <w:r w:rsidR="002803B8" w:rsidRPr="002803B8">
              <w:rPr>
                <w:rFonts w:ascii="Times New Roman" w:hAnsi="Times New Roman"/>
                <w:sz w:val="24"/>
                <w:szCs w:val="24"/>
                <w:lang w:val="kk-KZ"/>
              </w:rPr>
              <w:t xml:space="preserve"> мен стилистикалық амалдарды</w:t>
            </w:r>
            <w:r w:rsidR="002803B8">
              <w:rPr>
                <w:rFonts w:ascii="Times New Roman" w:hAnsi="Times New Roman"/>
                <w:sz w:val="24"/>
                <w:szCs w:val="24"/>
                <w:lang w:val="kk-KZ"/>
              </w:rPr>
              <w:t>ң классификациясын фонетикалық, морфологиялық, лексикалық және синтаксистік деңге</w:t>
            </w:r>
            <w:r>
              <w:rPr>
                <w:rFonts w:ascii="Times New Roman" w:hAnsi="Times New Roman"/>
                <w:sz w:val="24"/>
                <w:szCs w:val="24"/>
                <w:lang w:val="kk-KZ"/>
              </w:rPr>
              <w:t>йде жетік меңгерту;</w:t>
            </w:r>
          </w:p>
          <w:p w:rsidR="000871F2" w:rsidRPr="005560F7" w:rsidRDefault="005560F7" w:rsidP="005560F7">
            <w:pPr>
              <w:pStyle w:val="a3"/>
              <w:numPr>
                <w:ilvl w:val="0"/>
                <w:numId w:val="3"/>
              </w:numPr>
              <w:tabs>
                <w:tab w:val="left" w:pos="317"/>
              </w:tabs>
              <w:autoSpaceDE w:val="0"/>
              <w:autoSpaceDN w:val="0"/>
              <w:adjustRightInd w:val="0"/>
              <w:jc w:val="both"/>
              <w:rPr>
                <w:rFonts w:ascii="Times New Roman" w:hAnsi="Times New Roman"/>
                <w:sz w:val="24"/>
                <w:szCs w:val="24"/>
                <w:lang w:val="kk-KZ"/>
              </w:rPr>
            </w:pPr>
            <w:r w:rsidRPr="005560F7">
              <w:rPr>
                <w:rFonts w:ascii="Times New Roman" w:hAnsi="Times New Roman"/>
                <w:sz w:val="24"/>
                <w:szCs w:val="24"/>
                <w:lang w:val="kk-KZ"/>
              </w:rPr>
              <w:t>Тілдегі экспрессивті құралдар мен стилистикалық амалдардың</w:t>
            </w:r>
            <w:r>
              <w:rPr>
                <w:rFonts w:ascii="Times New Roman" w:hAnsi="Times New Roman"/>
                <w:sz w:val="24"/>
                <w:szCs w:val="24"/>
                <w:lang w:val="kk-KZ"/>
              </w:rPr>
              <w:t xml:space="preserve"> функцияларын айқындау алу дағдысын қалыптастыру.</w:t>
            </w:r>
          </w:p>
          <w:p w:rsidR="000871F2" w:rsidRPr="000871F2" w:rsidRDefault="000871F2" w:rsidP="000871F2">
            <w:pPr>
              <w:tabs>
                <w:tab w:val="left" w:pos="317"/>
              </w:tabs>
              <w:autoSpaceDE w:val="0"/>
              <w:autoSpaceDN w:val="0"/>
              <w:adjustRightInd w:val="0"/>
              <w:jc w:val="both"/>
              <w:rPr>
                <w:rFonts w:ascii="Times New Roman" w:hAnsi="Times New Roman"/>
                <w:sz w:val="24"/>
                <w:szCs w:val="24"/>
                <w:lang w:val="kk-KZ"/>
              </w:rPr>
            </w:pPr>
          </w:p>
          <w:p w:rsidR="000871F2" w:rsidRPr="005560F7" w:rsidRDefault="000871F2" w:rsidP="000871F2">
            <w:pPr>
              <w:tabs>
                <w:tab w:val="left" w:pos="317"/>
              </w:tabs>
              <w:autoSpaceDE w:val="0"/>
              <w:autoSpaceDN w:val="0"/>
              <w:adjustRightInd w:val="0"/>
              <w:jc w:val="both"/>
              <w:rPr>
                <w:rFonts w:ascii="Times New Roman" w:hAnsi="Times New Roman"/>
                <w:sz w:val="24"/>
                <w:szCs w:val="24"/>
                <w:lang w:val="kk-KZ"/>
              </w:rPr>
            </w:pPr>
          </w:p>
        </w:tc>
      </w:tr>
      <w:tr w:rsidR="00811CB6" w:rsidRPr="00C55B40"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rPr>
                <w:rStyle w:val="shorttext"/>
                <w:rFonts w:ascii="Times New Roman" w:hAnsi="Times New Roman"/>
                <w:b/>
                <w:sz w:val="24"/>
                <w:szCs w:val="24"/>
                <w:lang w:val="kk-KZ"/>
              </w:rPr>
            </w:pPr>
            <w:r>
              <w:rPr>
                <w:rStyle w:val="shorttext"/>
                <w:rFonts w:ascii="Times New Roman" w:hAnsi="Times New Roman"/>
                <w:b/>
                <w:sz w:val="24"/>
                <w:szCs w:val="24"/>
                <w:lang w:val="kk-KZ"/>
              </w:rPr>
              <w:lastRenderedPageBreak/>
              <w:t>Әдебиеттер және ресурстар</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FE5D77" w:rsidRDefault="00FE5D77" w:rsidP="00FE5D77">
            <w:pPr>
              <w:pStyle w:val="a3"/>
              <w:numPr>
                <w:ilvl w:val="0"/>
                <w:numId w:val="1"/>
              </w:numPr>
              <w:tabs>
                <w:tab w:val="left" w:pos="317"/>
              </w:tabs>
              <w:autoSpaceDE w:val="0"/>
              <w:autoSpaceDN w:val="0"/>
              <w:adjustRightInd w:val="0"/>
              <w:jc w:val="both"/>
              <w:rPr>
                <w:rFonts w:ascii="Times New Roman" w:hAnsi="Times New Roman"/>
                <w:sz w:val="24"/>
                <w:szCs w:val="24"/>
                <w:lang w:val="en-US"/>
              </w:rPr>
            </w:pPr>
            <w:proofErr w:type="spellStart"/>
            <w:r w:rsidRPr="00FE5D77">
              <w:rPr>
                <w:rFonts w:ascii="Times New Roman" w:hAnsi="Times New Roman"/>
                <w:sz w:val="24"/>
                <w:szCs w:val="24"/>
                <w:lang w:val="en-US"/>
              </w:rPr>
              <w:t>Tayeva</w:t>
            </w:r>
            <w:proofErr w:type="spellEnd"/>
            <w:r w:rsidRPr="00FE5D77">
              <w:rPr>
                <w:rFonts w:ascii="Times New Roman" w:hAnsi="Times New Roman"/>
                <w:sz w:val="24"/>
                <w:szCs w:val="24"/>
                <w:lang w:val="en-US"/>
              </w:rPr>
              <w:t xml:space="preserve"> </w:t>
            </w:r>
            <w:proofErr w:type="spellStart"/>
            <w:r w:rsidRPr="00FE5D77">
              <w:rPr>
                <w:rFonts w:ascii="Times New Roman" w:hAnsi="Times New Roman"/>
                <w:sz w:val="24"/>
                <w:szCs w:val="24"/>
                <w:lang w:val="en-US"/>
              </w:rPr>
              <w:t>Y</w:t>
            </w:r>
            <w:proofErr w:type="gramStart"/>
            <w:r w:rsidRPr="00FE5D77">
              <w:rPr>
                <w:rFonts w:ascii="Times New Roman" w:hAnsi="Times New Roman"/>
                <w:sz w:val="24"/>
                <w:szCs w:val="24"/>
                <w:lang w:val="en-US"/>
              </w:rPr>
              <w:t>,Orazbekova</w:t>
            </w:r>
            <w:proofErr w:type="spellEnd"/>
            <w:proofErr w:type="gramEnd"/>
            <w:r w:rsidRPr="00FE5D77">
              <w:rPr>
                <w:rFonts w:ascii="Times New Roman" w:hAnsi="Times New Roman"/>
                <w:sz w:val="24"/>
                <w:szCs w:val="24"/>
                <w:lang w:val="en-US"/>
              </w:rPr>
              <w:t xml:space="preserve"> I. Lectures on the English Stylistics. Educational manual. Almaty, “Kazakh University”, 2014.</w:t>
            </w:r>
          </w:p>
          <w:p w:rsidR="00FE5D77" w:rsidRPr="00FE5D77" w:rsidRDefault="00FE5D77" w:rsidP="00FE5D77">
            <w:pPr>
              <w:pStyle w:val="a3"/>
              <w:numPr>
                <w:ilvl w:val="0"/>
                <w:numId w:val="1"/>
              </w:numPr>
              <w:tabs>
                <w:tab w:val="left" w:pos="317"/>
              </w:tabs>
              <w:autoSpaceDE w:val="0"/>
              <w:autoSpaceDN w:val="0"/>
              <w:adjustRightInd w:val="0"/>
              <w:jc w:val="both"/>
              <w:rPr>
                <w:rFonts w:ascii="Times New Roman" w:hAnsi="Times New Roman"/>
                <w:sz w:val="24"/>
                <w:szCs w:val="24"/>
              </w:rPr>
            </w:pPr>
            <w:r w:rsidRPr="00FE5D77">
              <w:rPr>
                <w:rFonts w:ascii="Times New Roman" w:hAnsi="Times New Roman"/>
                <w:sz w:val="24"/>
                <w:szCs w:val="24"/>
              </w:rPr>
              <w:t>Зуева Н.Ю. Функционально-стилистическое строение языка: Учебное пособие. – Алматы, 2009. – 115с.</w:t>
            </w:r>
          </w:p>
          <w:p w:rsidR="00FE5D77" w:rsidRPr="00FE5D77" w:rsidRDefault="00FE5D77" w:rsidP="00FE5D77">
            <w:pPr>
              <w:pStyle w:val="a3"/>
              <w:numPr>
                <w:ilvl w:val="0"/>
                <w:numId w:val="1"/>
              </w:numPr>
              <w:tabs>
                <w:tab w:val="left" w:pos="317"/>
              </w:tabs>
              <w:autoSpaceDE w:val="0"/>
              <w:autoSpaceDN w:val="0"/>
              <w:adjustRightInd w:val="0"/>
              <w:jc w:val="both"/>
              <w:rPr>
                <w:rFonts w:ascii="Times New Roman" w:hAnsi="Times New Roman"/>
                <w:sz w:val="24"/>
                <w:szCs w:val="24"/>
                <w:lang w:val="en-US"/>
              </w:rPr>
            </w:pPr>
            <w:proofErr w:type="spellStart"/>
            <w:r w:rsidRPr="00FE5D77">
              <w:rPr>
                <w:rFonts w:ascii="Times New Roman" w:hAnsi="Times New Roman"/>
                <w:sz w:val="24"/>
                <w:szCs w:val="24"/>
                <w:lang w:val="en-US"/>
              </w:rPr>
              <w:t>Shakhovsky</w:t>
            </w:r>
            <w:proofErr w:type="spellEnd"/>
            <w:r w:rsidRPr="00FE5D77">
              <w:rPr>
                <w:rFonts w:ascii="Times New Roman" w:hAnsi="Times New Roman"/>
                <w:sz w:val="24"/>
                <w:szCs w:val="24"/>
                <w:lang w:val="en-US"/>
              </w:rPr>
              <w:t xml:space="preserve"> V.I. English Stylistics. – M., 2008. – 112 p.</w:t>
            </w:r>
          </w:p>
          <w:p w:rsidR="00FE5D77" w:rsidRPr="00FE5D77" w:rsidRDefault="00FE5D77" w:rsidP="00FE5D77">
            <w:pPr>
              <w:pStyle w:val="a3"/>
              <w:numPr>
                <w:ilvl w:val="0"/>
                <w:numId w:val="1"/>
              </w:numPr>
              <w:tabs>
                <w:tab w:val="left" w:pos="317"/>
              </w:tabs>
              <w:autoSpaceDE w:val="0"/>
              <w:autoSpaceDN w:val="0"/>
              <w:adjustRightInd w:val="0"/>
              <w:jc w:val="both"/>
              <w:rPr>
                <w:rFonts w:ascii="Times New Roman" w:hAnsi="Times New Roman"/>
                <w:sz w:val="24"/>
                <w:szCs w:val="24"/>
                <w:lang w:val="en-US"/>
              </w:rPr>
            </w:pPr>
            <w:r w:rsidRPr="00FE5D77">
              <w:rPr>
                <w:rFonts w:ascii="Times New Roman" w:hAnsi="Times New Roman"/>
                <w:sz w:val="24"/>
                <w:szCs w:val="24"/>
              </w:rPr>
              <w:t xml:space="preserve">Арнольд И. В. Стилистика современного английского языка. </w:t>
            </w:r>
            <w:proofErr w:type="gramStart"/>
            <w:r w:rsidRPr="00FE5D77">
              <w:rPr>
                <w:rFonts w:ascii="Times New Roman" w:hAnsi="Times New Roman"/>
                <w:sz w:val="24"/>
                <w:szCs w:val="24"/>
                <w:lang w:val="en-US"/>
              </w:rPr>
              <w:t>М.,</w:t>
            </w:r>
            <w:proofErr w:type="gramEnd"/>
            <w:r w:rsidRPr="00FE5D77">
              <w:rPr>
                <w:rFonts w:ascii="Times New Roman" w:hAnsi="Times New Roman"/>
                <w:sz w:val="24"/>
                <w:szCs w:val="24"/>
                <w:lang w:val="en-US"/>
              </w:rPr>
              <w:t xml:space="preserve"> 2003.</w:t>
            </w:r>
          </w:p>
          <w:p w:rsidR="004A0AE1" w:rsidRPr="004A0AE1"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rPr>
            </w:pPr>
            <w:r w:rsidRPr="004A0AE1">
              <w:rPr>
                <w:rFonts w:ascii="Times New Roman" w:hAnsi="Times New Roman"/>
                <w:sz w:val="24"/>
                <w:szCs w:val="24"/>
              </w:rPr>
              <w:t>Арнольд И.В. Стилистика. Современный английский язык. – 9-е изд. – М.: Флинта: Наука, 2009.</w:t>
            </w:r>
          </w:p>
          <w:p w:rsidR="004A0AE1" w:rsidRPr="004A0AE1"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rPr>
            </w:pPr>
            <w:r w:rsidRPr="004A0AE1">
              <w:rPr>
                <w:rFonts w:ascii="Times New Roman" w:hAnsi="Times New Roman"/>
                <w:sz w:val="24"/>
                <w:szCs w:val="24"/>
              </w:rPr>
              <w:t>Пелевина Н.Ф. Стилистический анализ художественного текста. – Л., 1980.</w:t>
            </w:r>
          </w:p>
          <w:p w:rsidR="004A0AE1" w:rsidRPr="004A0AE1"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rPr>
            </w:pPr>
            <w:proofErr w:type="spellStart"/>
            <w:r w:rsidRPr="004A0AE1">
              <w:rPr>
                <w:rFonts w:ascii="Times New Roman" w:hAnsi="Times New Roman"/>
                <w:sz w:val="24"/>
                <w:szCs w:val="24"/>
              </w:rPr>
              <w:t>Скребнев</w:t>
            </w:r>
            <w:proofErr w:type="spellEnd"/>
            <w:r w:rsidRPr="004A0AE1">
              <w:rPr>
                <w:rFonts w:ascii="Times New Roman" w:hAnsi="Times New Roman"/>
                <w:sz w:val="24"/>
                <w:szCs w:val="24"/>
              </w:rPr>
              <w:t xml:space="preserve"> Ю. М. Основы стилистики английского языка: Учебник для ин-</w:t>
            </w:r>
            <w:proofErr w:type="spellStart"/>
            <w:r w:rsidRPr="004A0AE1">
              <w:rPr>
                <w:rFonts w:ascii="Times New Roman" w:hAnsi="Times New Roman"/>
                <w:sz w:val="24"/>
                <w:szCs w:val="24"/>
              </w:rPr>
              <w:t>тов</w:t>
            </w:r>
            <w:proofErr w:type="spellEnd"/>
            <w:r w:rsidRPr="004A0AE1">
              <w:rPr>
                <w:rFonts w:ascii="Times New Roman" w:hAnsi="Times New Roman"/>
                <w:sz w:val="24"/>
                <w:szCs w:val="24"/>
              </w:rPr>
              <w:t xml:space="preserve"> и фак. </w:t>
            </w:r>
            <w:proofErr w:type="spellStart"/>
            <w:r w:rsidRPr="004A0AE1">
              <w:rPr>
                <w:rFonts w:ascii="Times New Roman" w:hAnsi="Times New Roman"/>
                <w:sz w:val="24"/>
                <w:szCs w:val="24"/>
              </w:rPr>
              <w:t>иностр</w:t>
            </w:r>
            <w:proofErr w:type="spellEnd"/>
            <w:r w:rsidRPr="004A0AE1">
              <w:rPr>
                <w:rFonts w:ascii="Times New Roman" w:hAnsi="Times New Roman"/>
                <w:sz w:val="24"/>
                <w:szCs w:val="24"/>
              </w:rPr>
              <w:t>. яз. – М.: OOO «Издательство АСТ», 2000. (на англ. яз.);</w:t>
            </w:r>
          </w:p>
          <w:p w:rsidR="004A0AE1" w:rsidRPr="00692B74"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lang w:val="en-US"/>
              </w:rPr>
            </w:pPr>
            <w:proofErr w:type="spellStart"/>
            <w:r w:rsidRPr="004A0AE1">
              <w:rPr>
                <w:rFonts w:ascii="Times New Roman" w:hAnsi="Times New Roman"/>
                <w:sz w:val="24"/>
                <w:szCs w:val="24"/>
                <w:lang w:val="en-US"/>
              </w:rPr>
              <w:t>Galperin</w:t>
            </w:r>
            <w:proofErr w:type="spellEnd"/>
            <w:r w:rsidRPr="004A0AE1">
              <w:rPr>
                <w:rFonts w:ascii="Times New Roman" w:hAnsi="Times New Roman"/>
                <w:sz w:val="24"/>
                <w:szCs w:val="24"/>
                <w:lang w:val="en-US"/>
              </w:rPr>
              <w:t xml:space="preserve"> I. R. Stylistics. – M., 1981. </w:t>
            </w:r>
          </w:p>
          <w:p w:rsidR="004A0AE1" w:rsidRPr="00692B74" w:rsidRDefault="004A0AE1" w:rsidP="004A0AE1">
            <w:pPr>
              <w:pStyle w:val="a3"/>
              <w:numPr>
                <w:ilvl w:val="0"/>
                <w:numId w:val="1"/>
              </w:numPr>
              <w:tabs>
                <w:tab w:val="left" w:pos="317"/>
              </w:tabs>
              <w:autoSpaceDE w:val="0"/>
              <w:autoSpaceDN w:val="0"/>
              <w:adjustRightInd w:val="0"/>
              <w:jc w:val="both"/>
              <w:rPr>
                <w:rFonts w:ascii="Times New Roman" w:hAnsi="Times New Roman"/>
                <w:sz w:val="24"/>
                <w:szCs w:val="24"/>
                <w:lang w:val="en-US"/>
              </w:rPr>
            </w:pPr>
            <w:proofErr w:type="spellStart"/>
            <w:r w:rsidRPr="00692B74">
              <w:rPr>
                <w:rFonts w:ascii="Times New Roman" w:hAnsi="Times New Roman"/>
                <w:sz w:val="24"/>
                <w:szCs w:val="24"/>
                <w:lang w:val="en-US"/>
              </w:rPr>
              <w:t>Kukharenko</w:t>
            </w:r>
            <w:proofErr w:type="spellEnd"/>
            <w:r w:rsidRPr="00692B74">
              <w:rPr>
                <w:rFonts w:ascii="Times New Roman" w:hAnsi="Times New Roman"/>
                <w:sz w:val="24"/>
                <w:szCs w:val="24"/>
                <w:lang w:val="en-US"/>
              </w:rPr>
              <w:t xml:space="preserve"> V.A. Seminars in Style. </w:t>
            </w:r>
            <w:proofErr w:type="gramStart"/>
            <w:r w:rsidRPr="00692B74">
              <w:rPr>
                <w:rFonts w:ascii="Times New Roman" w:hAnsi="Times New Roman"/>
                <w:sz w:val="24"/>
                <w:szCs w:val="24"/>
                <w:lang w:val="en-US"/>
              </w:rPr>
              <w:t>–  M</w:t>
            </w:r>
            <w:proofErr w:type="gramEnd"/>
            <w:r w:rsidRPr="00692B74">
              <w:rPr>
                <w:rFonts w:ascii="Times New Roman" w:hAnsi="Times New Roman"/>
                <w:sz w:val="24"/>
                <w:szCs w:val="24"/>
                <w:lang w:val="en-US"/>
              </w:rPr>
              <w:t>., 1971.</w:t>
            </w:r>
          </w:p>
          <w:p w:rsidR="00811CB6" w:rsidRDefault="00811CB6">
            <w:pPr>
              <w:pStyle w:val="a3"/>
              <w:tabs>
                <w:tab w:val="left" w:pos="317"/>
              </w:tabs>
              <w:autoSpaceDE w:val="0"/>
              <w:autoSpaceDN w:val="0"/>
              <w:adjustRightInd w:val="0"/>
              <w:ind w:left="0"/>
              <w:jc w:val="both"/>
              <w:rPr>
                <w:rFonts w:ascii="Times New Roman" w:hAnsi="Times New Roman"/>
                <w:sz w:val="24"/>
                <w:szCs w:val="24"/>
                <w:lang w:val="kk-KZ"/>
              </w:rPr>
            </w:pPr>
          </w:p>
        </w:tc>
      </w:tr>
      <w:tr w:rsidR="00811CB6" w:rsidRPr="00C55B40"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pStyle w:val="a3"/>
              <w:tabs>
                <w:tab w:val="left" w:pos="426"/>
              </w:tabs>
              <w:autoSpaceDE w:val="0"/>
              <w:autoSpaceDN w:val="0"/>
              <w:adjustRightInd w:val="0"/>
              <w:ind w:left="0"/>
              <w:rPr>
                <w:rStyle w:val="shorttext"/>
                <w:rFonts w:ascii="Times New Roman" w:hAnsi="Times New Roman"/>
                <w:b/>
                <w:sz w:val="24"/>
                <w:szCs w:val="24"/>
                <w:lang w:val="kk-KZ"/>
              </w:rPr>
            </w:pPr>
            <w:r>
              <w:rPr>
                <w:rStyle w:val="shorttext"/>
                <w:rFonts w:ascii="Times New Roman" w:hAnsi="Times New Roman"/>
                <w:b/>
                <w:sz w:val="24"/>
                <w:szCs w:val="24"/>
                <w:lang w:val="kk-KZ"/>
              </w:rPr>
              <w:t>Курстың ұйымдастырылуы</w:t>
            </w:r>
          </w:p>
          <w:p w:rsidR="00811CB6" w:rsidRDefault="00811CB6">
            <w:pPr>
              <w:rPr>
                <w:rStyle w:val="shorttext"/>
                <w:rFonts w:ascii="Times New Roman" w:hAnsi="Times New Roman"/>
                <w:b/>
                <w:sz w:val="24"/>
                <w:szCs w:val="24"/>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A462C8" w:rsidP="009379A5">
            <w:pPr>
              <w:pStyle w:val="a3"/>
              <w:tabs>
                <w:tab w:val="left" w:pos="426"/>
              </w:tabs>
              <w:autoSpaceDE w:val="0"/>
              <w:autoSpaceDN w:val="0"/>
              <w:adjustRightInd w:val="0"/>
              <w:ind w:left="0"/>
              <w:jc w:val="both"/>
              <w:rPr>
                <w:rFonts w:ascii="Times New Roman" w:hAnsi="Times New Roman"/>
                <w:sz w:val="24"/>
                <w:szCs w:val="24"/>
                <w:lang w:val="kk-KZ"/>
              </w:rPr>
            </w:pPr>
            <w:r>
              <w:rPr>
                <w:rFonts w:ascii="Times New Roman" w:hAnsi="Times New Roman"/>
                <w:sz w:val="24"/>
                <w:szCs w:val="24"/>
                <w:lang w:val="kk-KZ"/>
              </w:rPr>
              <w:t xml:space="preserve">Курстың негізін </w:t>
            </w:r>
            <w:r w:rsidR="00A60143">
              <w:rPr>
                <w:rFonts w:ascii="Times New Roman" w:hAnsi="Times New Roman"/>
                <w:sz w:val="24"/>
                <w:szCs w:val="24"/>
                <w:lang w:val="kk-KZ"/>
              </w:rPr>
              <w:t xml:space="preserve">екі бір-бірімен ұштасқан құрамды бөліктер құрайды– теориялық </w:t>
            </w:r>
            <w:r w:rsidR="00337A8D" w:rsidRPr="00337A8D">
              <w:rPr>
                <w:rFonts w:ascii="Times New Roman" w:hAnsi="Times New Roman"/>
                <w:sz w:val="24"/>
                <w:szCs w:val="24"/>
                <w:lang w:val="kk-KZ"/>
              </w:rPr>
              <w:t>(</w:t>
            </w:r>
            <w:r w:rsidR="00A60143">
              <w:rPr>
                <w:rFonts w:ascii="Times New Roman" w:hAnsi="Times New Roman"/>
                <w:sz w:val="24"/>
                <w:szCs w:val="24"/>
                <w:lang w:val="kk-KZ"/>
              </w:rPr>
              <w:t>лекция дәрістері</w:t>
            </w:r>
            <w:r w:rsidR="00337A8D" w:rsidRPr="00337A8D">
              <w:rPr>
                <w:rFonts w:ascii="Times New Roman" w:hAnsi="Times New Roman"/>
                <w:sz w:val="24"/>
                <w:szCs w:val="24"/>
                <w:lang w:val="kk-KZ"/>
              </w:rPr>
              <w:t xml:space="preserve">) </w:t>
            </w:r>
            <w:r w:rsidR="00A60143">
              <w:rPr>
                <w:rFonts w:ascii="Times New Roman" w:hAnsi="Times New Roman"/>
                <w:sz w:val="24"/>
                <w:szCs w:val="24"/>
                <w:lang w:val="kk-KZ"/>
              </w:rPr>
              <w:t xml:space="preserve">және </w:t>
            </w:r>
            <w:r w:rsidR="00337A8D" w:rsidRPr="00337A8D">
              <w:rPr>
                <w:rFonts w:ascii="Times New Roman" w:hAnsi="Times New Roman"/>
                <w:sz w:val="24"/>
                <w:szCs w:val="24"/>
                <w:lang w:val="kk-KZ"/>
              </w:rPr>
              <w:t>практи</w:t>
            </w:r>
            <w:r w:rsidR="00A60143">
              <w:rPr>
                <w:rFonts w:ascii="Times New Roman" w:hAnsi="Times New Roman"/>
                <w:sz w:val="24"/>
                <w:szCs w:val="24"/>
                <w:lang w:val="kk-KZ"/>
              </w:rPr>
              <w:t>калық (семинар дәрістері</w:t>
            </w:r>
            <w:r w:rsidR="00337A8D" w:rsidRPr="00337A8D">
              <w:rPr>
                <w:rFonts w:ascii="Times New Roman" w:hAnsi="Times New Roman"/>
                <w:sz w:val="24"/>
                <w:szCs w:val="24"/>
                <w:lang w:val="kk-KZ"/>
              </w:rPr>
              <w:t xml:space="preserve">). </w:t>
            </w:r>
            <w:r w:rsidR="008429EC">
              <w:rPr>
                <w:rFonts w:ascii="Times New Roman" w:hAnsi="Times New Roman"/>
                <w:sz w:val="24"/>
                <w:szCs w:val="24"/>
                <w:lang w:val="kk-KZ"/>
              </w:rPr>
              <w:t xml:space="preserve">Курста </w:t>
            </w:r>
            <w:r w:rsidR="009379A5">
              <w:rPr>
                <w:rFonts w:ascii="Times New Roman" w:hAnsi="Times New Roman"/>
                <w:sz w:val="24"/>
                <w:szCs w:val="24"/>
                <w:lang w:val="kk-KZ"/>
              </w:rPr>
              <w:t xml:space="preserve">алған </w:t>
            </w:r>
            <w:r w:rsidR="008429EC">
              <w:rPr>
                <w:rFonts w:ascii="Times New Roman" w:hAnsi="Times New Roman"/>
                <w:sz w:val="24"/>
                <w:szCs w:val="24"/>
                <w:lang w:val="kk-KZ"/>
              </w:rPr>
              <w:t xml:space="preserve">теориялық білімді практикада берілген мәтіндерге лингвостилистикалық талдау жасау </w:t>
            </w:r>
            <w:r w:rsidR="00763A4B">
              <w:rPr>
                <w:rFonts w:ascii="Times New Roman" w:hAnsi="Times New Roman"/>
                <w:sz w:val="24"/>
                <w:szCs w:val="24"/>
                <w:lang w:val="kk-KZ"/>
              </w:rPr>
              <w:t>арқылы жүзеге асыруға а</w:t>
            </w:r>
            <w:r w:rsidR="008429EC">
              <w:rPr>
                <w:rFonts w:ascii="Times New Roman" w:hAnsi="Times New Roman"/>
                <w:sz w:val="24"/>
                <w:szCs w:val="24"/>
                <w:lang w:val="kk-KZ"/>
              </w:rPr>
              <w:t xml:space="preserve">са </w:t>
            </w:r>
            <w:r w:rsidR="00763A4B">
              <w:rPr>
                <w:rFonts w:ascii="Times New Roman" w:hAnsi="Times New Roman"/>
                <w:sz w:val="24"/>
                <w:szCs w:val="24"/>
                <w:lang w:val="kk-KZ"/>
              </w:rPr>
              <w:t xml:space="preserve">көңіл </w:t>
            </w:r>
            <w:r w:rsidR="009379A5">
              <w:rPr>
                <w:rFonts w:ascii="Times New Roman" w:hAnsi="Times New Roman"/>
                <w:sz w:val="24"/>
                <w:szCs w:val="24"/>
                <w:lang w:val="kk-KZ"/>
              </w:rPr>
              <w:t>бөлінеді.</w:t>
            </w:r>
          </w:p>
        </w:tc>
      </w:tr>
      <w:tr w:rsidR="00811CB6" w:rsidRPr="00C55B40"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both"/>
              <w:rPr>
                <w:rStyle w:val="shorttext"/>
                <w:rFonts w:ascii="Times New Roman" w:hAnsi="Times New Roman"/>
                <w:b/>
                <w:sz w:val="24"/>
                <w:szCs w:val="24"/>
                <w:lang w:val="kk-KZ"/>
              </w:rPr>
            </w:pPr>
            <w:r>
              <w:rPr>
                <w:rStyle w:val="shorttext"/>
                <w:rFonts w:ascii="Times New Roman" w:hAnsi="Times New Roman"/>
                <w:b/>
                <w:sz w:val="24"/>
                <w:szCs w:val="24"/>
                <w:lang w:val="kk-KZ"/>
              </w:rPr>
              <w:t xml:space="preserve">Курсқа қойылатын талаптар </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kk-KZ"/>
              </w:rPr>
              <w:tab/>
              <w:t xml:space="preserve">Әр аудиторлық сабаққа Сіз графикке сәйкес дайындалуыңыз қажет. Тапсырмаларды дайындау аудиторлық сабаққа дейін аяқталуы қажет.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kk-KZ"/>
              </w:rPr>
              <w:tab/>
              <w:t xml:space="preserve">Үй тапсырмалары бір семестрге бөлініп, құрастырылады.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z w:val="24"/>
                <w:szCs w:val="24"/>
                <w:lang w:val="kk-KZ"/>
              </w:rPr>
              <w:tab/>
              <w:t xml:space="preserve">Үй тапсырмаларының көпшілігі не ауызша не жазбаша түрде орындайтын бірнеше сұрақтан тұрады;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z w:val="24"/>
                <w:szCs w:val="24"/>
                <w:lang w:val="kk-KZ"/>
              </w:rPr>
              <w:tab/>
              <w:t xml:space="preserve">Бір семестр бойы өтіп жатқан оқу материалдарын проекттерде қолдану шарт.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5.</w:t>
            </w:r>
            <w:r>
              <w:rPr>
                <w:rFonts w:ascii="Times New Roman" w:hAnsi="Times New Roman"/>
                <w:sz w:val="24"/>
                <w:szCs w:val="24"/>
                <w:lang w:val="kk-KZ"/>
              </w:rPr>
              <w:tab/>
              <w:t>Үй тапсырмаларын орындау барысында әр түрлі анықтамалық материалдарды қолдануыңыз қажет. (сөздіктерді және анықтама құралдарын);</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6.</w:t>
            </w:r>
            <w:r>
              <w:rPr>
                <w:rFonts w:ascii="Times New Roman" w:hAnsi="Times New Roman"/>
                <w:sz w:val="24"/>
                <w:szCs w:val="24"/>
                <w:lang w:val="kk-KZ"/>
              </w:rPr>
              <w:tab/>
              <w:t>Ақпаратты әр түрлі жазбаша дереккөздерден алуыңыз қажет. Сонымен қатар, оқу материалынан негізгі ойды тауып айту машығын меңгеру және негізгі, басты деректі қосымша деректен айыра білу дағдысын жетілдіру талап етіледі;</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7.</w:t>
            </w:r>
            <w:r>
              <w:rPr>
                <w:rFonts w:ascii="Times New Roman" w:hAnsi="Times New Roman"/>
                <w:sz w:val="24"/>
                <w:szCs w:val="24"/>
                <w:lang w:val="kk-KZ"/>
              </w:rPr>
              <w:tab/>
              <w:t xml:space="preserve">Оқыған оқу материалының жоспарын жасау және оқыған мәтіннің негізінде тезис жазу талап етіледі;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8.</w:t>
            </w:r>
            <w:r>
              <w:rPr>
                <w:rFonts w:ascii="Times New Roman" w:hAnsi="Times New Roman"/>
                <w:sz w:val="24"/>
                <w:szCs w:val="24"/>
                <w:lang w:val="kk-KZ"/>
              </w:rPr>
              <w:tab/>
              <w:t xml:space="preserve">Оқыған мәліметтегі фактілерге, оқиғаларға, әңгіме тақырыбына байланысты баға беру және оқыған материал бойынша қорытынды жасай білу қажет.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Үй тапсырмаларын орындау барысында мынадай ережелер сақталуы керек: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 xml:space="preserve">Үй тапсырмалары берілген уаұыт аралығында орындалуы шарт. Берілген уақыттан кейін тапсырылған үй тапсырмалары қабылданбайды.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lang w:val="kk-KZ"/>
              </w:rPr>
              <w:tab/>
              <w:t>Үй тапсырмалары А4 беттің бір жағында орындалуы керек және  беттер сұрақтар реті бойынша толтырылуы қажет. Сұрақтар белгілі нөмірлермен белгіленуі керек. (Осы стандарттарға сәйкес келмейтін үй тапсырмаларына «қанағаттанарлықсыз» баға қойылады).</w:t>
            </w:r>
          </w:p>
          <w:p w:rsidR="00811CB6" w:rsidRDefault="00811CB6">
            <w:pPr>
              <w:tabs>
                <w:tab w:val="left" w:pos="426"/>
              </w:tabs>
              <w:autoSpaceDE w:val="0"/>
              <w:autoSpaceDN w:val="0"/>
              <w:adjustRightInd w:val="0"/>
              <w:jc w:val="both"/>
              <w:rPr>
                <w:rFonts w:ascii="Times New Roman" w:hAnsi="Times New Roman"/>
                <w:sz w:val="24"/>
                <w:szCs w:val="24"/>
                <w:lang w:val="kk-KZ"/>
              </w:rPr>
            </w:pPr>
          </w:p>
        </w:tc>
      </w:tr>
      <w:tr w:rsidR="00811CB6" w:rsidTr="0044451C">
        <w:trPr>
          <w:trHeight w:val="258"/>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both"/>
              <w:rPr>
                <w:rStyle w:val="shorttext"/>
                <w:rFonts w:ascii="Times New Roman" w:hAnsi="Times New Roman"/>
                <w:b/>
                <w:sz w:val="24"/>
                <w:szCs w:val="24"/>
                <w:lang w:val="kk-KZ"/>
              </w:rPr>
            </w:pPr>
            <w:r>
              <w:rPr>
                <w:rStyle w:val="shorttext"/>
                <w:rFonts w:ascii="Times New Roman" w:hAnsi="Times New Roman"/>
                <w:b/>
                <w:sz w:val="24"/>
                <w:szCs w:val="24"/>
                <w:lang w:val="kk-KZ"/>
              </w:rPr>
              <w:lastRenderedPageBreak/>
              <w:t>Бағалау саясаты</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 xml:space="preserve">Өзіндік жұмыстың сипаттамасы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 xml:space="preserve">Пайыз </w:t>
            </w:r>
          </w:p>
        </w:tc>
        <w:tc>
          <w:tcPr>
            <w:tcW w:w="2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317"/>
              </w:tabs>
              <w:autoSpaceDE w:val="0"/>
              <w:autoSpaceDN w:val="0"/>
              <w:adjustRightInd w:val="0"/>
              <w:ind w:left="0"/>
              <w:jc w:val="center"/>
              <w:rPr>
                <w:rFonts w:ascii="Times New Roman" w:hAnsi="Times New Roman"/>
                <w:b/>
                <w:sz w:val="24"/>
                <w:szCs w:val="24"/>
                <w:lang w:val="kk-KZ"/>
              </w:rPr>
            </w:pPr>
            <w:r>
              <w:rPr>
                <w:rFonts w:ascii="Times New Roman" w:hAnsi="Times New Roman"/>
                <w:b/>
                <w:sz w:val="24"/>
                <w:szCs w:val="24"/>
                <w:lang w:val="kk-KZ"/>
              </w:rPr>
              <w:t>Оқыту нәтижелері</w:t>
            </w:r>
          </w:p>
        </w:tc>
      </w:tr>
      <w:tr w:rsidR="00811CB6" w:rsidTr="0044451C">
        <w:trPr>
          <w:trHeight w:val="576"/>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Style w:val="shorttext"/>
                <w:rFonts w:ascii="Times New Roman" w:hAnsi="Times New Roman"/>
                <w:b/>
                <w:sz w:val="24"/>
                <w:szCs w:val="24"/>
                <w:lang w:val="kk-KZ"/>
              </w:rPr>
            </w:pP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Проблематикалық сипаттағы үй жұмысы</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Берілген тақырып бойынша  проект жасау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Жеке және топтық проекттік тапсырмаларды қорғау </w:t>
            </w: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lang w:val="kk-KZ"/>
              </w:rPr>
              <w:t xml:space="preserve">Емтихан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БАРЛЫҒЫ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35%</w:t>
            </w:r>
          </w:p>
          <w:p w:rsidR="00811CB6" w:rsidRDefault="00811CB6">
            <w:pPr>
              <w:tabs>
                <w:tab w:val="left" w:pos="426"/>
              </w:tabs>
              <w:autoSpaceDE w:val="0"/>
              <w:autoSpaceDN w:val="0"/>
              <w:adjustRightInd w:val="0"/>
              <w:jc w:val="both"/>
              <w:rPr>
                <w:rFonts w:ascii="Times New Roman" w:hAnsi="Times New Roman"/>
                <w:sz w:val="24"/>
                <w:szCs w:val="24"/>
              </w:rPr>
            </w:pP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10%</w:t>
            </w:r>
          </w:p>
          <w:p w:rsidR="00811CB6" w:rsidRDefault="00811CB6">
            <w:pPr>
              <w:tabs>
                <w:tab w:val="left" w:pos="426"/>
              </w:tabs>
              <w:autoSpaceDE w:val="0"/>
              <w:autoSpaceDN w:val="0"/>
              <w:adjustRightInd w:val="0"/>
              <w:jc w:val="both"/>
              <w:rPr>
                <w:rFonts w:ascii="Times New Roman" w:hAnsi="Times New Roman"/>
                <w:sz w:val="24"/>
                <w:szCs w:val="24"/>
                <w:lang w:val="kk-KZ"/>
              </w:rPr>
            </w:pP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15%</w:t>
            </w:r>
          </w:p>
          <w:p w:rsidR="00811CB6" w:rsidRDefault="00811CB6">
            <w:pPr>
              <w:tabs>
                <w:tab w:val="left" w:pos="426"/>
              </w:tabs>
              <w:autoSpaceDE w:val="0"/>
              <w:autoSpaceDN w:val="0"/>
              <w:adjustRightInd w:val="0"/>
              <w:jc w:val="both"/>
              <w:rPr>
                <w:rFonts w:ascii="Times New Roman" w:hAnsi="Times New Roman"/>
                <w:sz w:val="24"/>
                <w:szCs w:val="24"/>
                <w:u w:val="single"/>
              </w:rPr>
            </w:pPr>
            <w:r>
              <w:rPr>
                <w:rFonts w:ascii="Times New Roman" w:hAnsi="Times New Roman"/>
                <w:sz w:val="24"/>
                <w:szCs w:val="24"/>
                <w:u w:val="single"/>
              </w:rPr>
              <w:t>40%</w:t>
            </w:r>
          </w:p>
          <w:p w:rsidR="00811CB6" w:rsidRDefault="00811CB6">
            <w:pPr>
              <w:tabs>
                <w:tab w:val="left" w:pos="426"/>
              </w:tabs>
              <w:autoSpaceDE w:val="0"/>
              <w:autoSpaceDN w:val="0"/>
              <w:adjustRightInd w:val="0"/>
              <w:jc w:val="both"/>
              <w:rPr>
                <w:rFonts w:ascii="Times New Roman" w:hAnsi="Times New Roman"/>
                <w:sz w:val="24"/>
                <w:szCs w:val="24"/>
              </w:rPr>
            </w:pP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100%</w:t>
            </w:r>
          </w:p>
        </w:tc>
        <w:tc>
          <w:tcPr>
            <w:tcW w:w="2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Default="00811CB6">
            <w:pPr>
              <w:tabs>
                <w:tab w:val="left" w:pos="426"/>
              </w:tabs>
              <w:autoSpaceDE w:val="0"/>
              <w:autoSpaceDN w:val="0"/>
              <w:adjustRightInd w:val="0"/>
              <w:jc w:val="both"/>
              <w:rPr>
                <w:rFonts w:ascii="Times New Roman" w:hAnsi="Times New Roman"/>
                <w:sz w:val="24"/>
                <w:szCs w:val="24"/>
              </w:rPr>
            </w:pPr>
          </w:p>
        </w:tc>
      </w:tr>
      <w:tr w:rsidR="00811CB6" w:rsidTr="0044451C">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Default="00811CB6">
            <w:pPr>
              <w:rPr>
                <w:rStyle w:val="shorttext"/>
                <w:rFonts w:ascii="Times New Roman" w:hAnsi="Times New Roman"/>
                <w:b/>
                <w:sz w:val="24"/>
                <w:szCs w:val="24"/>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Қорытынды баға берілген формула бойынша есептелінеді:</w:t>
            </w:r>
          </w:p>
          <w:p w:rsidR="00811CB6" w:rsidRDefault="00811CB6">
            <w:pPr>
              <w:tabs>
                <w:tab w:val="left" w:pos="426"/>
              </w:tabs>
              <w:autoSpaceDE w:val="0"/>
              <w:autoSpaceDN w:val="0"/>
              <w:adjustRightInd w:val="0"/>
              <w:jc w:val="both"/>
              <w:rPr>
                <w:rFonts w:ascii="Times New Roman" w:hAnsi="Times New Roman"/>
              </w:rPr>
            </w:pPr>
            <m:oMathPara>
              <m:oMathParaPr>
                <m:jc m:val="left"/>
              </m:oMathParaPr>
              <m:oMath>
                <m:r>
                  <m:rPr>
                    <m:sty m:val="p"/>
                  </m:rPr>
                  <w:rPr>
                    <w:rFonts w:ascii="Cambria Math" w:eastAsia="Times New Roman" w:hAnsi="Times New Roman"/>
                    <w:color w:val="000000"/>
                    <w:lang w:val="kk-KZ"/>
                  </w:rPr>
                  <m:t>Пәннің</m:t>
                </m:r>
                <m:r>
                  <m:rPr>
                    <m:sty m:val="p"/>
                  </m:rPr>
                  <w:rPr>
                    <w:rFonts w:ascii="Cambria Math" w:eastAsia="Times New Roman" w:hAnsi="Times New Roman"/>
                    <w:color w:val="000000"/>
                    <w:lang w:val="kk-KZ"/>
                  </w:rPr>
                  <m:t xml:space="preserve"> </m:t>
                </m:r>
                <m:r>
                  <m:rPr>
                    <m:sty m:val="p"/>
                  </m:rPr>
                  <w:rPr>
                    <w:rFonts w:ascii="Cambria Math" w:eastAsia="Times New Roman" w:hAnsi="Times New Roman"/>
                    <w:color w:val="000000"/>
                    <w:lang w:val="kk-KZ"/>
                  </w:rPr>
                  <m:t>қорытынды</m:t>
                </m:r>
                <m:r>
                  <m:rPr>
                    <m:sty m:val="p"/>
                  </m:rPr>
                  <w:rPr>
                    <w:rFonts w:ascii="Cambria Math" w:eastAsia="Times New Roman" w:hAnsi="Times New Roman"/>
                    <w:color w:val="000000"/>
                    <w:lang w:val="kk-KZ"/>
                  </w:rPr>
                  <m:t xml:space="preserve"> </m:t>
                </m:r>
                <m:r>
                  <m:rPr>
                    <m:sty m:val="p"/>
                  </m:rPr>
                  <w:rPr>
                    <w:rFonts w:ascii="Cambria Math" w:eastAsia="Times New Roman" w:hAnsi="Times New Roman"/>
                    <w:color w:val="000000"/>
                    <w:lang w:val="kk-KZ"/>
                  </w:rPr>
                  <m:t>бағасы</m:t>
                </m:r>
                <m:r>
                  <m:rPr>
                    <m:sty m:val="p"/>
                  </m:rPr>
                  <w:rPr>
                    <w:rFonts w:ascii="Cambria Math" w:eastAsia="Times New Roman" w:hAnsi="Times New Roman"/>
                    <w:color w:val="000000"/>
                    <w:lang w:val="kk-KZ"/>
                  </w:rPr>
                  <m:t>=</m:t>
                </m:r>
                <m:f>
                  <m:fPr>
                    <m:ctrlPr>
                      <w:rPr>
                        <w:rFonts w:ascii="Cambria Math" w:eastAsia="Times New Roman" w:hAnsi="Times New Roman"/>
                        <w:bCs/>
                        <w:color w:val="000000"/>
                        <w:lang w:val="kk-KZ"/>
                      </w:rPr>
                    </m:ctrlPr>
                  </m:fPr>
                  <m:num>
                    <m:r>
                      <m:rPr>
                        <m:sty m:val="p"/>
                      </m:rPr>
                      <w:rPr>
                        <w:rFonts w:ascii="Cambria Math" w:eastAsia="Times New Roman" w:hAnsi="Times New Roman"/>
                        <w:color w:val="000000"/>
                        <w:lang w:val="kk-KZ"/>
                      </w:rPr>
                      <m:t>АБ</m:t>
                    </m:r>
                    <m:r>
                      <m:rPr>
                        <m:sty m:val="p"/>
                      </m:rPr>
                      <w:rPr>
                        <w:rFonts w:ascii="Cambria Math" w:eastAsia="Times New Roman" w:hAnsi="Times New Roman"/>
                        <w:color w:val="000000"/>
                        <w:lang w:val="kk-KZ"/>
                      </w:rPr>
                      <m:t>1+</m:t>
                    </m:r>
                    <m:r>
                      <m:rPr>
                        <m:sty m:val="p"/>
                      </m:rPr>
                      <w:rPr>
                        <w:rFonts w:ascii="Cambria Math" w:eastAsia="Times New Roman" w:hAnsi="Times New Roman"/>
                        <w:color w:val="000000"/>
                        <w:lang w:val="kk-KZ"/>
                      </w:rPr>
                      <m:t>АБ</m:t>
                    </m:r>
                    <m:r>
                      <m:rPr>
                        <m:sty m:val="p"/>
                      </m:rPr>
                      <w:rPr>
                        <w:rFonts w:ascii="Cambria Math" w:eastAsia="Times New Roman" w:hAnsi="Times New Roman"/>
                        <w:color w:val="000000"/>
                        <w:lang w:val="kk-KZ"/>
                      </w:rPr>
                      <m:t>2</m:t>
                    </m:r>
                  </m:num>
                  <m:den>
                    <m:r>
                      <m:rPr>
                        <m:sty m:val="p"/>
                      </m:rPr>
                      <w:rPr>
                        <w:rFonts w:ascii="Cambria Math" w:eastAsia="Times New Roman" w:hAnsi="Times New Roman"/>
                        <w:color w:val="000000"/>
                        <w:lang w:val="kk-KZ"/>
                      </w:rPr>
                      <m:t>2</m:t>
                    </m:r>
                  </m:den>
                </m:f>
                <m:r>
                  <m:rPr>
                    <m:sty m:val="p"/>
                  </m:rPr>
                  <w:rPr>
                    <w:rFonts w:ascii="Cambria Math" w:eastAsia="Times New Roman" w:hAnsi="Times New Roman"/>
                    <w:color w:val="000000"/>
                    <w:lang w:val="kk-KZ"/>
                  </w:rPr>
                  <m:t>∙</m:t>
                </m:r>
                <m:r>
                  <m:rPr>
                    <m:sty m:val="p"/>
                  </m:rPr>
                  <w:rPr>
                    <w:rFonts w:ascii="Cambria Math" w:eastAsia="Times New Roman" w:hAnsi="Times New Roman"/>
                    <w:color w:val="000000"/>
                    <w:lang w:val="kk-KZ"/>
                  </w:rPr>
                  <m:t>0,6+0,1</m:t>
                </m:r>
                <m:r>
                  <m:rPr>
                    <m:sty m:val="p"/>
                  </m:rPr>
                  <w:rPr>
                    <w:rFonts w:ascii="Cambria Math" w:eastAsia="Times New Roman" w:hAnsi="Times New Roman"/>
                    <w:color w:val="000000"/>
                    <w:lang w:val="kk-KZ"/>
                  </w:rPr>
                  <m:t>МТ</m:t>
                </m:r>
                <m:r>
                  <m:rPr>
                    <m:sty m:val="p"/>
                  </m:rPr>
                  <w:rPr>
                    <w:rFonts w:ascii="Cambria Math" w:eastAsia="Times New Roman" w:hAnsi="Times New Roman"/>
                    <w:color w:val="000000"/>
                    <w:lang w:val="kk-KZ"/>
                  </w:rPr>
                  <m:t>+0,3</m:t>
                </m:r>
                <m:r>
                  <m:rPr>
                    <m:sty m:val="p"/>
                  </m:rPr>
                  <w:rPr>
                    <w:rFonts w:ascii="Cambria Math" w:eastAsia="Times New Roman" w:hAnsi="Times New Roman"/>
                    <w:color w:val="000000"/>
                    <w:lang w:val="kk-KZ"/>
                  </w:rPr>
                  <m:t>ҚБ</m:t>
                </m:r>
              </m:oMath>
            </m:oMathPara>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lang w:val="kk-KZ"/>
              </w:rPr>
              <w:t>Минималды бағалардың пайыздық өлшемі</w:t>
            </w:r>
            <w:r>
              <w:rPr>
                <w:rFonts w:ascii="Times New Roman" w:hAnsi="Times New Roman"/>
                <w:sz w:val="24"/>
                <w:szCs w:val="24"/>
              </w:rPr>
              <w:t>:</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rPr>
              <w:t>95% - 100%: А</w:t>
            </w:r>
            <w:r>
              <w:rPr>
                <w:rFonts w:ascii="Times New Roman" w:hAnsi="Times New Roman"/>
                <w:sz w:val="24"/>
                <w:szCs w:val="24"/>
              </w:rPr>
              <w:tab/>
            </w:r>
            <w:r>
              <w:rPr>
                <w:rFonts w:ascii="Times New Roman" w:hAnsi="Times New Roman"/>
                <w:sz w:val="24"/>
                <w:szCs w:val="24"/>
              </w:rPr>
              <w:tab/>
              <w:t>90% - 94%: А-</w:t>
            </w:r>
            <w:r>
              <w:rPr>
                <w:rFonts w:ascii="Times New Roman" w:hAnsi="Times New Roman"/>
                <w:sz w:val="24"/>
                <w:szCs w:val="24"/>
                <w:lang w:val="kk-KZ"/>
              </w:rPr>
              <w:t xml:space="preserve">                       </w:t>
            </w: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85% - 89%: В+</w:t>
            </w:r>
            <w:r>
              <w:rPr>
                <w:rFonts w:ascii="Times New Roman" w:hAnsi="Times New Roman"/>
                <w:sz w:val="24"/>
                <w:szCs w:val="24"/>
              </w:rPr>
              <w:tab/>
            </w:r>
            <w:r>
              <w:rPr>
                <w:rFonts w:ascii="Times New Roman" w:hAnsi="Times New Roman"/>
                <w:sz w:val="24"/>
                <w:szCs w:val="24"/>
              </w:rPr>
              <w:tab/>
              <w:t>80% - 84%: В</w:t>
            </w:r>
            <w:r>
              <w:rPr>
                <w:rFonts w:ascii="Times New Roman" w:hAnsi="Times New Roman"/>
                <w:sz w:val="24"/>
                <w:szCs w:val="24"/>
              </w:rPr>
              <w:tab/>
            </w:r>
            <w:r>
              <w:rPr>
                <w:rFonts w:ascii="Times New Roman" w:hAnsi="Times New Roman"/>
                <w:sz w:val="24"/>
                <w:szCs w:val="24"/>
                <w:lang w:val="kk-KZ"/>
              </w:rPr>
              <w:t xml:space="preserve">                        </w:t>
            </w:r>
            <w:r>
              <w:rPr>
                <w:rFonts w:ascii="Times New Roman" w:hAnsi="Times New Roman"/>
                <w:sz w:val="24"/>
                <w:szCs w:val="24"/>
              </w:rPr>
              <w:t>75% - 79%: В-</w:t>
            </w: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70% - 74%: С+</w:t>
            </w:r>
            <w:r>
              <w:rPr>
                <w:rFonts w:ascii="Times New Roman" w:hAnsi="Times New Roman"/>
                <w:sz w:val="24"/>
                <w:szCs w:val="24"/>
              </w:rPr>
              <w:tab/>
            </w:r>
            <w:r>
              <w:rPr>
                <w:rFonts w:ascii="Times New Roman" w:hAnsi="Times New Roman"/>
                <w:sz w:val="24"/>
                <w:szCs w:val="24"/>
              </w:rPr>
              <w:tab/>
              <w:t>65% - 69%: 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 - 64%: С-</w:t>
            </w:r>
          </w:p>
          <w:p w:rsidR="00811CB6" w:rsidRDefault="00811CB6">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55% - 59%: D+</w:t>
            </w:r>
            <w:r>
              <w:rPr>
                <w:rFonts w:ascii="Times New Roman" w:hAnsi="Times New Roman"/>
                <w:sz w:val="24"/>
                <w:szCs w:val="24"/>
              </w:rPr>
              <w:tab/>
            </w:r>
            <w:r>
              <w:rPr>
                <w:rFonts w:ascii="Times New Roman" w:hAnsi="Times New Roman"/>
                <w:sz w:val="24"/>
                <w:szCs w:val="24"/>
              </w:rPr>
              <w:tab/>
              <w:t>50% - 54%: D-</w:t>
            </w:r>
            <w:r>
              <w:rPr>
                <w:rFonts w:ascii="Times New Roman" w:hAnsi="Times New Roman"/>
                <w:sz w:val="24"/>
                <w:szCs w:val="24"/>
              </w:rPr>
              <w:tab/>
              <w:t xml:space="preserve">            0% -49%: F</w:t>
            </w:r>
          </w:p>
        </w:tc>
      </w:tr>
      <w:tr w:rsidR="00811CB6" w:rsidRPr="00C55B40"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both"/>
              <w:rPr>
                <w:rFonts w:ascii="Times New Roman" w:hAnsi="Times New Roman"/>
                <w:b/>
                <w:sz w:val="24"/>
                <w:szCs w:val="24"/>
                <w:lang w:val="kk-KZ"/>
              </w:rPr>
            </w:pPr>
            <w:r>
              <w:rPr>
                <w:rFonts w:ascii="Times New Roman" w:hAnsi="Times New Roman"/>
                <w:b/>
                <w:sz w:val="24"/>
                <w:szCs w:val="24"/>
                <w:lang w:val="kk-KZ"/>
              </w:rPr>
              <w:t>Пәннің саясаты</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Жұмыстардың барлық түрін көрсетілген мерзімде орындап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811CB6" w:rsidRDefault="00811CB6">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Толерантты болыңыз, яғни өзгенің пікірін сыйлаңыз.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11CB6" w:rsidRDefault="00811CB6">
            <w:pPr>
              <w:pStyle w:val="a3"/>
              <w:tabs>
                <w:tab w:val="left" w:pos="426"/>
              </w:tabs>
              <w:autoSpaceDE w:val="0"/>
              <w:autoSpaceDN w:val="0"/>
              <w:adjustRightInd w:val="0"/>
              <w:ind w:left="0"/>
              <w:jc w:val="both"/>
              <w:rPr>
                <w:rFonts w:ascii="Times New Roman" w:hAnsi="Times New Roman"/>
                <w:sz w:val="24"/>
                <w:szCs w:val="24"/>
                <w:lang w:val="kk-KZ"/>
              </w:rPr>
            </w:pPr>
            <w:r>
              <w:rPr>
                <w:rFonts w:ascii="Times New Roman" w:hAnsi="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офис-сағаттарында таба аласыз.   </w:t>
            </w:r>
          </w:p>
        </w:tc>
      </w:tr>
      <w:tr w:rsidR="00811CB6" w:rsidTr="00786DF0">
        <w:tc>
          <w:tcPr>
            <w:tcW w:w="985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both"/>
              <w:rPr>
                <w:rFonts w:ascii="Times New Roman" w:hAnsi="Times New Roman"/>
                <w:sz w:val="24"/>
                <w:szCs w:val="24"/>
                <w:lang w:val="kk-KZ"/>
              </w:rPr>
            </w:pPr>
            <w:r>
              <w:rPr>
                <w:rFonts w:ascii="Times New Roman" w:eastAsia="Times New Roman" w:hAnsi="Times New Roman"/>
                <w:b/>
                <w:sz w:val="24"/>
                <w:szCs w:val="24"/>
                <w:lang w:val="kk-KZ" w:eastAsia="ru-RU"/>
              </w:rPr>
              <w:t>Пәннің құрылымы</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Апта </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Тақырыптың атауы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Сағат саны </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Максимал</w:t>
            </w:r>
            <w:proofErr w:type="spellEnd"/>
            <w:r>
              <w:rPr>
                <w:rFonts w:ascii="Times New Roman" w:eastAsia="Times New Roman" w:hAnsi="Times New Roman"/>
                <w:b/>
                <w:sz w:val="24"/>
                <w:szCs w:val="24"/>
                <w:lang w:val="kk-KZ" w:eastAsia="ru-RU"/>
              </w:rPr>
              <w:t xml:space="preserve">ды </w:t>
            </w:r>
            <w:r>
              <w:rPr>
                <w:rFonts w:ascii="Times New Roman" w:eastAsia="Times New Roman" w:hAnsi="Times New Roman"/>
                <w:b/>
                <w:sz w:val="24"/>
                <w:szCs w:val="24"/>
                <w:lang w:eastAsia="ru-RU"/>
              </w:rPr>
              <w:t>балл</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150E1F" w:rsidRDefault="00150E1F">
            <w:pPr>
              <w:rPr>
                <w:rFonts w:ascii="Times New Roman" w:eastAsia="Times New Roman" w:hAnsi="Times New Roman"/>
                <w:sz w:val="24"/>
                <w:szCs w:val="24"/>
                <w:lang w:val="en-US" w:eastAsia="ru-RU"/>
              </w:rPr>
            </w:pPr>
            <w:r w:rsidRPr="00150E1F">
              <w:rPr>
                <w:rFonts w:ascii="Times New Roman" w:eastAsia="Times New Roman" w:hAnsi="Times New Roman"/>
                <w:sz w:val="24"/>
                <w:szCs w:val="24"/>
                <w:lang w:val="en-US" w:eastAsia="ru-RU"/>
              </w:rPr>
              <w:t>Stylistics as a branch of General Linguistics.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9F5ACE"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AE531E" w:rsidRDefault="00AE531E">
            <w:pPr>
              <w:rPr>
                <w:rFonts w:ascii="Times New Roman" w:eastAsia="Times New Roman" w:hAnsi="Times New Roman"/>
                <w:sz w:val="24"/>
                <w:szCs w:val="24"/>
                <w:lang w:val="en-US" w:eastAsia="ru-RU"/>
              </w:rPr>
            </w:pPr>
            <w:r w:rsidRPr="00AE531E">
              <w:rPr>
                <w:rFonts w:ascii="Times New Roman" w:eastAsia="Times New Roman" w:hAnsi="Times New Roman"/>
                <w:sz w:val="24"/>
                <w:szCs w:val="24"/>
                <w:lang w:val="en-US" w:eastAsia="ru-RU"/>
              </w:rPr>
              <w:t>The main notions of Stylistics.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AE531E" w:rsidRDefault="00AE531E">
            <w:pPr>
              <w:rPr>
                <w:rFonts w:ascii="Times New Roman" w:eastAsia="Times New Roman" w:hAnsi="Times New Roman"/>
                <w:sz w:val="24"/>
                <w:szCs w:val="24"/>
                <w:lang w:val="de-DE" w:eastAsia="ru-RU"/>
              </w:rPr>
            </w:pPr>
            <w:proofErr w:type="spellStart"/>
            <w:r>
              <w:rPr>
                <w:rFonts w:ascii="Times New Roman" w:eastAsia="Times New Roman" w:hAnsi="Times New Roman"/>
                <w:sz w:val="24"/>
                <w:szCs w:val="24"/>
                <w:lang w:val="de-DE" w:eastAsia="ru-RU"/>
              </w:rPr>
              <w:t>Varieties</w:t>
            </w:r>
            <w:proofErr w:type="spellEnd"/>
            <w:r>
              <w:rPr>
                <w:rFonts w:ascii="Times New Roman" w:eastAsia="Times New Roman" w:hAnsi="Times New Roman"/>
                <w:sz w:val="24"/>
                <w:szCs w:val="24"/>
                <w:lang w:val="de-DE" w:eastAsia="ru-RU"/>
              </w:rPr>
              <w:t xml:space="preserve"> oft he </w:t>
            </w:r>
            <w:proofErr w:type="spellStart"/>
            <w:r>
              <w:rPr>
                <w:rFonts w:ascii="Times New Roman" w:eastAsia="Times New Roman" w:hAnsi="Times New Roman"/>
                <w:sz w:val="24"/>
                <w:szCs w:val="24"/>
                <w:lang w:val="de-DE" w:eastAsia="ru-RU"/>
              </w:rPr>
              <w:t>language</w:t>
            </w:r>
            <w:proofErr w:type="spellEnd"/>
            <w:r>
              <w:rPr>
                <w:rFonts w:ascii="Times New Roman" w:eastAsia="Times New Roman" w:hAnsi="Times New Roman"/>
                <w:sz w:val="24"/>
                <w:szCs w:val="24"/>
                <w:lang w:val="de-DE" w:eastAsia="ru-RU"/>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5E4EC5" w:rsidRDefault="005E4EC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5E4EC5">
              <w:rPr>
                <w:rFonts w:ascii="Times New Roman" w:eastAsia="Times New Roman" w:hAnsi="Times New Roman"/>
                <w:sz w:val="24"/>
                <w:szCs w:val="24"/>
                <w:lang w:val="en-US" w:eastAsia="ru-RU"/>
              </w:rPr>
              <w:t xml:space="preserve">Stylistic classification of the English </w:t>
            </w:r>
            <w:r>
              <w:rPr>
                <w:rFonts w:ascii="Times New Roman" w:eastAsia="Times New Roman" w:hAnsi="Times New Roman"/>
                <w:sz w:val="24"/>
                <w:szCs w:val="24"/>
                <w:lang w:val="en-US" w:eastAsia="ru-RU"/>
              </w:rPr>
              <w:t xml:space="preserve">  </w:t>
            </w:r>
            <w:r w:rsidRPr="005E4EC5">
              <w:rPr>
                <w:rFonts w:ascii="Times New Roman" w:eastAsia="Times New Roman" w:hAnsi="Times New Roman"/>
                <w:sz w:val="24"/>
                <w:szCs w:val="24"/>
                <w:lang w:val="en-US" w:eastAsia="ru-RU"/>
              </w:rPr>
              <w:t>vocabulary</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5E1C80">
            <w:pP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 xml:space="preserve">Special </w:t>
            </w:r>
            <w:proofErr w:type="spellStart"/>
            <w:r>
              <w:rPr>
                <w:rFonts w:ascii="Times New Roman" w:eastAsia="Times New Roman" w:hAnsi="Times New Roman"/>
                <w:sz w:val="24"/>
                <w:szCs w:val="24"/>
                <w:lang w:val="de-DE" w:eastAsia="ru-RU"/>
              </w:rPr>
              <w:t>literary</w:t>
            </w:r>
            <w:proofErr w:type="spellEnd"/>
            <w:r>
              <w:rPr>
                <w:rFonts w:ascii="Times New Roman" w:eastAsia="Times New Roman" w:hAnsi="Times New Roman"/>
                <w:sz w:val="24"/>
                <w:szCs w:val="24"/>
                <w:lang w:val="de-DE" w:eastAsia="ru-RU"/>
              </w:rPr>
              <w:t xml:space="preserve"> </w:t>
            </w:r>
            <w:proofErr w:type="spellStart"/>
            <w:r>
              <w:rPr>
                <w:rFonts w:ascii="Times New Roman" w:eastAsia="Times New Roman" w:hAnsi="Times New Roman"/>
                <w:sz w:val="24"/>
                <w:szCs w:val="24"/>
                <w:lang w:val="de-DE" w:eastAsia="ru-RU"/>
              </w:rPr>
              <w:t>vocabulary</w:t>
            </w:r>
            <w:proofErr w:type="spellEnd"/>
            <w:r>
              <w:rPr>
                <w:rFonts w:ascii="Times New Roman" w:eastAsia="Times New Roman" w:hAnsi="Times New Roman"/>
                <w:sz w:val="24"/>
                <w:szCs w:val="24"/>
                <w:lang w:val="de-DE" w:eastAsia="ru-RU"/>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C4204">
            <w:pP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 xml:space="preserve">Special </w:t>
            </w:r>
            <w:proofErr w:type="spellStart"/>
            <w:r>
              <w:rPr>
                <w:rFonts w:ascii="Times New Roman" w:eastAsia="Times New Roman" w:hAnsi="Times New Roman"/>
                <w:sz w:val="24"/>
                <w:szCs w:val="24"/>
                <w:lang w:val="de-DE" w:eastAsia="ru-RU"/>
              </w:rPr>
              <w:t>colloquial</w:t>
            </w:r>
            <w:proofErr w:type="spellEnd"/>
            <w:r>
              <w:rPr>
                <w:rFonts w:ascii="Times New Roman" w:eastAsia="Times New Roman" w:hAnsi="Times New Roman"/>
                <w:sz w:val="24"/>
                <w:szCs w:val="24"/>
                <w:lang w:val="de-DE" w:eastAsia="ru-RU"/>
              </w:rPr>
              <w:t xml:space="preserve"> </w:t>
            </w:r>
            <w:proofErr w:type="spellStart"/>
            <w:r>
              <w:rPr>
                <w:rFonts w:ascii="Times New Roman" w:eastAsia="Times New Roman" w:hAnsi="Times New Roman"/>
                <w:sz w:val="24"/>
                <w:szCs w:val="24"/>
                <w:lang w:val="de-DE" w:eastAsia="ru-RU"/>
              </w:rPr>
              <w:t>vocabulary</w:t>
            </w:r>
            <w:proofErr w:type="spellEnd"/>
            <w:r>
              <w:rPr>
                <w:rFonts w:ascii="Times New Roman" w:eastAsia="Times New Roman" w:hAnsi="Times New Roman"/>
                <w:sz w:val="24"/>
                <w:szCs w:val="24"/>
                <w:lang w:val="de-DE" w:eastAsia="ru-RU"/>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9F5AC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pStyle w:val="a3"/>
              <w:tabs>
                <w:tab w:val="left" w:pos="426"/>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811CB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892A20" w:rsidRDefault="00892A20">
            <w:pPr>
              <w:rPr>
                <w:rFonts w:ascii="Times New Roman" w:eastAsia="Times New Roman" w:hAnsi="Times New Roman"/>
                <w:sz w:val="24"/>
                <w:szCs w:val="24"/>
                <w:lang w:val="en-US" w:eastAsia="ru-RU"/>
              </w:rPr>
            </w:pPr>
            <w:r w:rsidRPr="00892A20">
              <w:rPr>
                <w:rFonts w:ascii="Times New Roman" w:eastAsia="Times New Roman" w:hAnsi="Times New Roman"/>
                <w:sz w:val="24"/>
                <w:szCs w:val="24"/>
                <w:lang w:val="en-US" w:eastAsia="ru-RU"/>
              </w:rPr>
              <w:t>Expressive means and stylistic dev</w:t>
            </w:r>
            <w:r>
              <w:rPr>
                <w:rFonts w:ascii="Times New Roman" w:eastAsia="Times New Roman" w:hAnsi="Times New Roman"/>
                <w:sz w:val="24"/>
                <w:szCs w:val="24"/>
                <w:lang w:val="en-US" w:eastAsia="ru-RU"/>
              </w:rPr>
              <w:t>ices.</w:t>
            </w:r>
            <w:r w:rsidR="004C3B20">
              <w:rPr>
                <w:rFonts w:ascii="Times New Roman" w:eastAsia="Times New Roman" w:hAnsi="Times New Roman"/>
                <w:sz w:val="24"/>
                <w:szCs w:val="24"/>
                <w:lang w:val="en-US" w:eastAsia="ru-RU"/>
              </w:rPr>
              <w:t xml:space="preserve"> Phonetic Expressive means of the language.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716FB1">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Lexical expressive means and stylistic devices. </w:t>
            </w:r>
            <w:r w:rsidR="008775D3">
              <w:rPr>
                <w:rFonts w:ascii="Times New Roman" w:eastAsia="Times New Roman" w:hAnsi="Times New Roman"/>
                <w:sz w:val="24"/>
                <w:szCs w:val="24"/>
                <w:lang w:val="en-US" w:eastAsia="ru-RU"/>
              </w:rPr>
              <w:t>Metaphor. Metonymy. Zeugma. Pun.</w:t>
            </w:r>
            <w:r w:rsidR="00877190">
              <w:rPr>
                <w:rFonts w:ascii="Times New Roman" w:eastAsia="Times New Roman" w:hAnsi="Times New Roman"/>
                <w:sz w:val="24"/>
                <w:szCs w:val="24"/>
                <w:lang w:val="en-US" w:eastAsia="ru-RU"/>
              </w:rPr>
              <w:t xml:space="preserve"> Epithet. </w:t>
            </w:r>
            <w:r w:rsidR="00092738" w:rsidRPr="00092738">
              <w:rPr>
                <w:rFonts w:ascii="Times New Roman" w:eastAsia="Times New Roman" w:hAnsi="Times New Roman"/>
                <w:sz w:val="24"/>
                <w:szCs w:val="24"/>
                <w:lang w:val="en-US" w:eastAsia="ru-RU"/>
              </w:rPr>
              <w:t>Oxymoron.</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lastRenderedPageBreak/>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77190" w:rsidP="00092738">
            <w:pPr>
              <w:rPr>
                <w:rFonts w:ascii="Times New Roman" w:eastAsia="Times New Roman" w:hAnsi="Times New Roman"/>
                <w:sz w:val="24"/>
                <w:szCs w:val="24"/>
                <w:lang w:val="en-US" w:eastAsia="ru-RU"/>
              </w:rPr>
            </w:pPr>
            <w:r w:rsidRPr="00877190">
              <w:rPr>
                <w:rFonts w:ascii="Times New Roman" w:eastAsia="Times New Roman" w:hAnsi="Times New Roman"/>
                <w:sz w:val="24"/>
                <w:szCs w:val="24"/>
                <w:lang w:val="en-US" w:eastAsia="ru-RU"/>
              </w:rPr>
              <w:t>Lexical expressive means and stylistic devices.</w:t>
            </w:r>
            <w:r>
              <w:rPr>
                <w:rFonts w:ascii="Times New Roman" w:eastAsia="Times New Roman" w:hAnsi="Times New Roman"/>
                <w:sz w:val="24"/>
                <w:szCs w:val="24"/>
                <w:lang w:val="en-US" w:eastAsia="ru-RU"/>
              </w:rPr>
              <w:t xml:space="preserve"> Antonomasia. Simile. </w:t>
            </w:r>
            <w:r w:rsidR="00092738">
              <w:rPr>
                <w:rFonts w:ascii="Times New Roman" w:eastAsia="Times New Roman" w:hAnsi="Times New Roman"/>
                <w:sz w:val="24"/>
                <w:szCs w:val="24"/>
                <w:lang w:val="en-US" w:eastAsia="ru-RU"/>
              </w:rPr>
              <w:t>Periphrasis. Euphemism.  Hyperbole.</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013989">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Syntactical expressive means and stylistic devices. Detached constructions. Parallel constructions. Chiasmus. Repetition, types of repetition, Enumeration, Suspense, Climax, and Antithesis.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013989">
            <w:pPr>
              <w:rPr>
                <w:rFonts w:ascii="Times New Roman" w:eastAsia="Times New Roman" w:hAnsi="Times New Roman"/>
                <w:sz w:val="24"/>
                <w:szCs w:val="24"/>
                <w:lang w:val="en-US" w:eastAsia="ru-RU"/>
              </w:rPr>
            </w:pPr>
            <w:r w:rsidRPr="00013989">
              <w:rPr>
                <w:rFonts w:ascii="Times New Roman" w:eastAsia="Times New Roman" w:hAnsi="Times New Roman"/>
                <w:sz w:val="24"/>
                <w:szCs w:val="24"/>
                <w:lang w:val="en-US" w:eastAsia="ru-RU"/>
              </w:rPr>
              <w:t>Syntactical expressive means and stylistic devices.</w:t>
            </w:r>
            <w:r>
              <w:rPr>
                <w:rFonts w:ascii="Times New Roman" w:eastAsia="Times New Roman" w:hAnsi="Times New Roman"/>
                <w:sz w:val="24"/>
                <w:szCs w:val="24"/>
                <w:lang w:val="en-US" w:eastAsia="ru-RU"/>
              </w:rPr>
              <w:t xml:space="preserve"> </w:t>
            </w:r>
            <w:r w:rsidR="003E03C0">
              <w:rPr>
                <w:rFonts w:ascii="Times New Roman" w:eastAsia="Times New Roman" w:hAnsi="Times New Roman"/>
                <w:sz w:val="24"/>
                <w:szCs w:val="24"/>
                <w:lang w:val="en-US" w:eastAsia="ru-RU"/>
              </w:rPr>
              <w:t xml:space="preserve">Asyndeton. </w:t>
            </w:r>
            <w:proofErr w:type="spellStart"/>
            <w:r w:rsidR="003E03C0">
              <w:rPr>
                <w:rFonts w:ascii="Times New Roman" w:eastAsia="Times New Roman" w:hAnsi="Times New Roman"/>
                <w:sz w:val="24"/>
                <w:szCs w:val="24"/>
                <w:lang w:val="en-US" w:eastAsia="ru-RU"/>
              </w:rPr>
              <w:t>Polysyndeton</w:t>
            </w:r>
            <w:proofErr w:type="spellEnd"/>
            <w:r w:rsidR="003E03C0">
              <w:rPr>
                <w:rFonts w:ascii="Times New Roman" w:eastAsia="Times New Roman" w:hAnsi="Times New Roman"/>
                <w:sz w:val="24"/>
                <w:szCs w:val="24"/>
                <w:lang w:val="en-US" w:eastAsia="ru-RU"/>
              </w:rPr>
              <w:t>. Ellipsis. Aposiopesis. Rhetorical question. Litotes.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771C20" w:rsidRDefault="00771C20" w:rsidP="00142FFC">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Functional style</w:t>
            </w:r>
            <w:r w:rsidR="00142FFC">
              <w:rPr>
                <w:rFonts w:ascii="Times New Roman" w:eastAsia="Times New Roman" w:hAnsi="Times New Roman"/>
                <w:sz w:val="24"/>
                <w:szCs w:val="24"/>
                <w:lang w:val="en-US" w:eastAsia="ru-RU"/>
              </w:rPr>
              <w:t>s</w:t>
            </w:r>
            <w:r>
              <w:rPr>
                <w:rFonts w:ascii="Times New Roman" w:eastAsia="Times New Roman" w:hAnsi="Times New Roman"/>
                <w:sz w:val="24"/>
                <w:szCs w:val="24"/>
                <w:lang w:val="en-US" w:eastAsia="ru-RU"/>
              </w:rPr>
              <w:t xml:space="preserve"> of the language. I.R. </w:t>
            </w:r>
            <w:proofErr w:type="spellStart"/>
            <w:r>
              <w:rPr>
                <w:rFonts w:ascii="Times New Roman" w:eastAsia="Times New Roman" w:hAnsi="Times New Roman"/>
                <w:sz w:val="24"/>
                <w:szCs w:val="24"/>
                <w:lang w:val="en-US" w:eastAsia="ru-RU"/>
              </w:rPr>
              <w:t>Galperin’s</w:t>
            </w:r>
            <w:proofErr w:type="spellEnd"/>
            <w:r>
              <w:rPr>
                <w:rFonts w:ascii="Times New Roman" w:eastAsia="Times New Roman" w:hAnsi="Times New Roman"/>
                <w:sz w:val="24"/>
                <w:szCs w:val="24"/>
                <w:lang w:val="en-US" w:eastAsia="ru-RU"/>
              </w:rPr>
              <w:t xml:space="preserve"> classification </w:t>
            </w:r>
            <w:r w:rsidR="00142FFC">
              <w:rPr>
                <w:rFonts w:ascii="Times New Roman" w:eastAsia="Times New Roman" w:hAnsi="Times New Roman"/>
                <w:sz w:val="24"/>
                <w:szCs w:val="24"/>
                <w:lang w:val="en-US" w:eastAsia="ru-RU"/>
              </w:rPr>
              <w:t xml:space="preserve">of functional styles. The Belles-lettres Style. The Language of Poetry. The Language of Emotive Prose.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142FFC">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The Language of Drama. </w:t>
            </w:r>
            <w:proofErr w:type="spellStart"/>
            <w:r>
              <w:rPr>
                <w:rFonts w:ascii="Times New Roman" w:eastAsia="Times New Roman" w:hAnsi="Times New Roman"/>
                <w:sz w:val="24"/>
                <w:szCs w:val="24"/>
                <w:lang w:val="en-US" w:eastAsia="ru-RU"/>
              </w:rPr>
              <w:t>Publicistic</w:t>
            </w:r>
            <w:proofErr w:type="spellEnd"/>
            <w:r>
              <w:rPr>
                <w:rFonts w:ascii="Times New Roman" w:eastAsia="Times New Roman" w:hAnsi="Times New Roman"/>
                <w:sz w:val="24"/>
                <w:szCs w:val="24"/>
                <w:lang w:val="en-US" w:eastAsia="ru-RU"/>
              </w:rPr>
              <w:t xml:space="preserve"> style. The essay.</w:t>
            </w:r>
            <w:r w:rsidR="00FB422B">
              <w:rPr>
                <w:rFonts w:ascii="Times New Roman" w:eastAsia="Times New Roman" w:hAnsi="Times New Roman"/>
                <w:sz w:val="24"/>
                <w:szCs w:val="24"/>
                <w:lang w:val="en-US" w:eastAsia="ru-RU"/>
              </w:rPr>
              <w:t xml:space="preserve"> Journalistic Articles.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64B6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Newspaper style. Scientific Prose style.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pStyle w:val="a3"/>
              <w:tabs>
                <w:tab w:val="left" w:pos="426"/>
              </w:tabs>
              <w:autoSpaceDE w:val="0"/>
              <w:autoSpaceDN w:val="0"/>
              <w:adjustRightInd w:val="0"/>
              <w:ind w:left="0"/>
              <w:jc w:val="center"/>
              <w:rPr>
                <w:rFonts w:ascii="Times New Roman" w:hAnsi="Times New Roman"/>
                <w:b/>
                <w:sz w:val="24"/>
                <w:szCs w:val="24"/>
                <w:lang w:val="en-US"/>
              </w:rPr>
            </w:pPr>
            <w:r w:rsidRPr="004C3B20">
              <w:rPr>
                <w:rFonts w:ascii="Times New Roman" w:hAnsi="Times New Roman"/>
                <w:b/>
                <w:sz w:val="24"/>
                <w:szCs w:val="24"/>
                <w:lang w:val="en-US"/>
              </w:rPr>
              <w:t>10</w:t>
            </w:r>
          </w:p>
        </w:tc>
      </w:tr>
      <w:tr w:rsidR="00811CB6" w:rsidRPr="004C3B20"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15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64B65" w:rsidP="00864B6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The Style of Official documents.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9F5ACE">
            <w:pPr>
              <w:jc w:val="center"/>
              <w:rPr>
                <w:rFonts w:ascii="Times New Roman" w:eastAsia="Times New Roman" w:hAnsi="Times New Roman"/>
                <w:b/>
                <w:sz w:val="24"/>
                <w:szCs w:val="24"/>
                <w:lang w:val="en-US" w:eastAsia="ru-RU"/>
              </w:rPr>
            </w:pPr>
            <w:r w:rsidRPr="004C3B20">
              <w:rPr>
                <w:rFonts w:ascii="Times New Roman" w:eastAsia="Times New Roman" w:hAnsi="Times New Roman"/>
                <w:b/>
                <w:sz w:val="24"/>
                <w:szCs w:val="24"/>
                <w:lang w:val="en-US" w:eastAsia="ru-RU"/>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4C3B20" w:rsidRDefault="00811CB6">
            <w:pPr>
              <w:jc w:val="center"/>
              <w:rPr>
                <w:rFonts w:ascii="Times New Roman" w:hAnsi="Times New Roman"/>
                <w:b/>
                <w:lang w:val="en-US"/>
              </w:rPr>
            </w:pPr>
            <w:r w:rsidRPr="004C3B20">
              <w:rPr>
                <w:rFonts w:ascii="Times New Roman" w:hAnsi="Times New Roman"/>
                <w:b/>
                <w:lang w:val="en-US"/>
              </w:rPr>
              <w:t>10</w:t>
            </w:r>
          </w:p>
        </w:tc>
      </w:tr>
    </w:tbl>
    <w:p w:rsidR="00811CB6" w:rsidRDefault="00811CB6" w:rsidP="00811CB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811CB6" w:rsidRPr="003E03C0" w:rsidRDefault="00811CB6" w:rsidP="00811CB6">
      <w:pPr>
        <w:spacing w:after="0" w:line="240" w:lineRule="auto"/>
        <w:jc w:val="both"/>
        <w:rPr>
          <w:rFonts w:ascii="Times New Roman" w:hAnsi="Times New Roman"/>
          <w:sz w:val="24"/>
          <w:szCs w:val="24"/>
          <w:lang w:val="en-US"/>
        </w:rPr>
      </w:pPr>
      <w:r>
        <w:rPr>
          <w:rFonts w:ascii="Times New Roman" w:hAnsi="Times New Roman"/>
          <w:sz w:val="24"/>
          <w:szCs w:val="24"/>
          <w:lang w:val="kk-KZ"/>
        </w:rPr>
        <w:t xml:space="preserve">          Ф</w:t>
      </w:r>
      <w:proofErr w:type="spellStart"/>
      <w:r>
        <w:rPr>
          <w:rFonts w:ascii="Times New Roman" w:hAnsi="Times New Roman"/>
          <w:sz w:val="24"/>
          <w:szCs w:val="24"/>
        </w:rPr>
        <w:t>акультет</w:t>
      </w:r>
      <w:proofErr w:type="spellEnd"/>
      <w:r>
        <w:rPr>
          <w:rFonts w:ascii="Times New Roman" w:hAnsi="Times New Roman"/>
          <w:sz w:val="24"/>
          <w:szCs w:val="24"/>
          <w:lang w:val="kk-KZ"/>
        </w:rPr>
        <w:t xml:space="preserve"> д</w:t>
      </w:r>
      <w:proofErr w:type="spellStart"/>
      <w:r>
        <w:rPr>
          <w:rFonts w:ascii="Times New Roman" w:hAnsi="Times New Roman"/>
          <w:sz w:val="24"/>
          <w:szCs w:val="24"/>
        </w:rPr>
        <w:t>екан</w:t>
      </w:r>
      <w:proofErr w:type="spellEnd"/>
      <w:r>
        <w:rPr>
          <w:rFonts w:ascii="Times New Roman" w:hAnsi="Times New Roman"/>
          <w:sz w:val="24"/>
          <w:szCs w:val="24"/>
          <w:lang w:val="kk-KZ"/>
        </w:rPr>
        <w:t>ы</w:t>
      </w:r>
      <w:r w:rsidRPr="008775D3">
        <w:rPr>
          <w:rFonts w:ascii="Times New Roman" w:hAnsi="Times New Roman"/>
          <w:sz w:val="24"/>
          <w:szCs w:val="24"/>
          <w:lang w:val="en-US"/>
        </w:rPr>
        <w:tab/>
      </w:r>
      <w:r w:rsidRPr="008775D3">
        <w:rPr>
          <w:rFonts w:ascii="Times New Roman" w:hAnsi="Times New Roman"/>
          <w:sz w:val="24"/>
          <w:szCs w:val="24"/>
          <w:lang w:val="en-US"/>
        </w:rPr>
        <w:tab/>
      </w:r>
      <w:r w:rsidRPr="008775D3">
        <w:rPr>
          <w:rFonts w:ascii="Times New Roman" w:hAnsi="Times New Roman"/>
          <w:sz w:val="24"/>
          <w:szCs w:val="24"/>
          <w:lang w:val="en-US"/>
        </w:rPr>
        <w:tab/>
      </w:r>
      <w:r w:rsidRPr="008775D3">
        <w:rPr>
          <w:rFonts w:ascii="Times New Roman" w:hAnsi="Times New Roman"/>
          <w:sz w:val="24"/>
          <w:szCs w:val="24"/>
          <w:lang w:val="en-US"/>
        </w:rPr>
        <w:tab/>
      </w:r>
      <w:r>
        <w:rPr>
          <w:rFonts w:ascii="Times New Roman" w:hAnsi="Times New Roman"/>
          <w:sz w:val="24"/>
          <w:szCs w:val="24"/>
          <w:lang w:val="kk-KZ"/>
        </w:rPr>
        <w:tab/>
      </w:r>
      <w:r w:rsidRPr="008775D3">
        <w:rPr>
          <w:rFonts w:ascii="Times New Roman" w:hAnsi="Times New Roman"/>
          <w:sz w:val="24"/>
          <w:szCs w:val="24"/>
          <w:lang w:val="en-US"/>
        </w:rPr>
        <w:tab/>
      </w:r>
      <w:r>
        <w:rPr>
          <w:rFonts w:ascii="Times New Roman" w:hAnsi="Times New Roman"/>
          <w:sz w:val="24"/>
          <w:szCs w:val="24"/>
          <w:lang w:val="kk-KZ"/>
        </w:rPr>
        <w:t xml:space="preserve">           Ө. Әбдіманұлы</w:t>
      </w:r>
    </w:p>
    <w:p w:rsidR="00811CB6" w:rsidRDefault="00811CB6" w:rsidP="00811CB6">
      <w:pPr>
        <w:spacing w:after="0" w:line="240" w:lineRule="auto"/>
        <w:ind w:firstLine="567"/>
        <w:jc w:val="both"/>
        <w:rPr>
          <w:rFonts w:ascii="Times New Roman" w:hAnsi="Times New Roman"/>
          <w:sz w:val="24"/>
          <w:szCs w:val="24"/>
          <w:lang w:val="kk-KZ"/>
        </w:rPr>
      </w:pPr>
    </w:p>
    <w:p w:rsidR="00811CB6" w:rsidRDefault="00811CB6" w:rsidP="00811CB6">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Әдістемелік бюро төрайымы</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С.Иманқұлова</w:t>
      </w:r>
    </w:p>
    <w:p w:rsidR="00811CB6" w:rsidRDefault="00811CB6" w:rsidP="00811CB6">
      <w:pPr>
        <w:spacing w:after="0" w:line="240" w:lineRule="auto"/>
        <w:ind w:firstLine="567"/>
        <w:jc w:val="both"/>
        <w:rPr>
          <w:rFonts w:ascii="Times New Roman" w:hAnsi="Times New Roman"/>
          <w:sz w:val="24"/>
          <w:szCs w:val="24"/>
          <w:lang w:val="kk-KZ"/>
        </w:rPr>
      </w:pPr>
    </w:p>
    <w:p w:rsidR="00811CB6" w:rsidRDefault="00811CB6" w:rsidP="00811CB6">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Кафедра меңгерушісі</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Г.Б. Мәдиева</w:t>
      </w:r>
    </w:p>
    <w:p w:rsidR="00811CB6" w:rsidRDefault="00811CB6" w:rsidP="00811CB6">
      <w:pPr>
        <w:spacing w:after="0" w:line="240" w:lineRule="auto"/>
        <w:ind w:firstLine="567"/>
        <w:jc w:val="both"/>
        <w:rPr>
          <w:rFonts w:ascii="Times New Roman" w:hAnsi="Times New Roman"/>
          <w:sz w:val="24"/>
          <w:szCs w:val="24"/>
          <w:lang w:val="kk-KZ"/>
        </w:rPr>
      </w:pPr>
    </w:p>
    <w:p w:rsidR="00811CB6" w:rsidRDefault="00811CB6" w:rsidP="00811CB6">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Дәріскер</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C55B40">
        <w:rPr>
          <w:rFonts w:ascii="Times New Roman" w:hAnsi="Times New Roman"/>
          <w:sz w:val="24"/>
          <w:szCs w:val="24"/>
          <w:lang w:val="kk-KZ"/>
        </w:rPr>
        <w:t>А</w:t>
      </w:r>
      <w:r w:rsidR="00416B04">
        <w:rPr>
          <w:rFonts w:ascii="Times New Roman" w:hAnsi="Times New Roman"/>
          <w:sz w:val="24"/>
          <w:szCs w:val="24"/>
          <w:lang w:val="kk-KZ"/>
        </w:rPr>
        <w:t>.</w:t>
      </w:r>
      <w:r w:rsidR="00C55B40">
        <w:rPr>
          <w:rFonts w:ascii="Times New Roman" w:hAnsi="Times New Roman"/>
          <w:sz w:val="24"/>
          <w:szCs w:val="24"/>
          <w:lang w:val="kk-KZ"/>
        </w:rPr>
        <w:t>Ж.Ракымбаев</w:t>
      </w:r>
      <w:bookmarkStart w:id="0" w:name="_GoBack"/>
      <w:bookmarkEnd w:id="0"/>
    </w:p>
    <w:p w:rsidR="00811CB6" w:rsidRDefault="00811CB6" w:rsidP="00811CB6"/>
    <w:sectPr w:rsidR="00811CB6" w:rsidSect="003B4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08FE"/>
    <w:multiLevelType w:val="hybridMultilevel"/>
    <w:tmpl w:val="5E044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1614A"/>
    <w:multiLevelType w:val="hybridMultilevel"/>
    <w:tmpl w:val="4A26F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012B"/>
    <w:rsid w:val="00013989"/>
    <w:rsid w:val="000871F2"/>
    <w:rsid w:val="00092738"/>
    <w:rsid w:val="000B5C61"/>
    <w:rsid w:val="00142FFC"/>
    <w:rsid w:val="00150E1F"/>
    <w:rsid w:val="001846EB"/>
    <w:rsid w:val="001E39FB"/>
    <w:rsid w:val="00201CEB"/>
    <w:rsid w:val="002803B8"/>
    <w:rsid w:val="00337A8D"/>
    <w:rsid w:val="003B4A62"/>
    <w:rsid w:val="003E03C0"/>
    <w:rsid w:val="00416B04"/>
    <w:rsid w:val="00426A4F"/>
    <w:rsid w:val="0044451C"/>
    <w:rsid w:val="004A0AE1"/>
    <w:rsid w:val="004B1AE1"/>
    <w:rsid w:val="004C2E4F"/>
    <w:rsid w:val="004C3B20"/>
    <w:rsid w:val="005375C8"/>
    <w:rsid w:val="005560F7"/>
    <w:rsid w:val="005B770B"/>
    <w:rsid w:val="005D4D11"/>
    <w:rsid w:val="005E1C80"/>
    <w:rsid w:val="005E4EC5"/>
    <w:rsid w:val="00645D0E"/>
    <w:rsid w:val="006614FA"/>
    <w:rsid w:val="00686F60"/>
    <w:rsid w:val="00692B74"/>
    <w:rsid w:val="006C3AC1"/>
    <w:rsid w:val="0070181E"/>
    <w:rsid w:val="00705445"/>
    <w:rsid w:val="00716FB1"/>
    <w:rsid w:val="00763A4B"/>
    <w:rsid w:val="00771C20"/>
    <w:rsid w:val="007741D9"/>
    <w:rsid w:val="00786DF0"/>
    <w:rsid w:val="007C33C2"/>
    <w:rsid w:val="00811CB6"/>
    <w:rsid w:val="008429EC"/>
    <w:rsid w:val="00864B65"/>
    <w:rsid w:val="00877190"/>
    <w:rsid w:val="008775D3"/>
    <w:rsid w:val="00892A20"/>
    <w:rsid w:val="008B4BDF"/>
    <w:rsid w:val="0091068D"/>
    <w:rsid w:val="00910A0C"/>
    <w:rsid w:val="009379A5"/>
    <w:rsid w:val="009B3221"/>
    <w:rsid w:val="009B545B"/>
    <w:rsid w:val="009C4204"/>
    <w:rsid w:val="009D2179"/>
    <w:rsid w:val="009F5ACE"/>
    <w:rsid w:val="00A460FF"/>
    <w:rsid w:val="00A462C8"/>
    <w:rsid w:val="00A60143"/>
    <w:rsid w:val="00A63837"/>
    <w:rsid w:val="00A66A88"/>
    <w:rsid w:val="00A7735E"/>
    <w:rsid w:val="00AE531E"/>
    <w:rsid w:val="00BA6D5C"/>
    <w:rsid w:val="00BB46D2"/>
    <w:rsid w:val="00BB6E54"/>
    <w:rsid w:val="00BC6619"/>
    <w:rsid w:val="00C24188"/>
    <w:rsid w:val="00C4012B"/>
    <w:rsid w:val="00C55B40"/>
    <w:rsid w:val="00CB4D25"/>
    <w:rsid w:val="00CB4ED0"/>
    <w:rsid w:val="00CE289B"/>
    <w:rsid w:val="00D34C6D"/>
    <w:rsid w:val="00D35277"/>
    <w:rsid w:val="00D7550B"/>
    <w:rsid w:val="00DF04FC"/>
    <w:rsid w:val="00E1261C"/>
    <w:rsid w:val="00E8284E"/>
    <w:rsid w:val="00ED59ED"/>
    <w:rsid w:val="00F318C0"/>
    <w:rsid w:val="00F4432E"/>
    <w:rsid w:val="00FA4D05"/>
    <w:rsid w:val="00FB422B"/>
    <w:rsid w:val="00FE5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CB6"/>
    <w:pPr>
      <w:ind w:left="720"/>
      <w:contextualSpacing/>
    </w:pPr>
  </w:style>
  <w:style w:type="character" w:customStyle="1" w:styleId="shorttext">
    <w:name w:val="short_text"/>
    <w:basedOn w:val="a0"/>
    <w:rsid w:val="00811CB6"/>
  </w:style>
  <w:style w:type="table" w:styleId="a4">
    <w:name w:val="Table Grid"/>
    <w:basedOn w:val="a1"/>
    <w:uiPriority w:val="59"/>
    <w:rsid w:val="00811CB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F5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A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3AC8-261F-4E19-B4E5-D12F37E5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Райхан</dc:creator>
  <cp:lastModifiedBy>User</cp:lastModifiedBy>
  <cp:revision>4</cp:revision>
  <dcterms:created xsi:type="dcterms:W3CDTF">2018-09-01T16:08:00Z</dcterms:created>
  <dcterms:modified xsi:type="dcterms:W3CDTF">2019-06-24T17:39:00Z</dcterms:modified>
</cp:coreProperties>
</file>